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7DC" w:rsidRPr="00820551" w:rsidRDefault="003F27DC" w:rsidP="003F27DC">
      <w:pPr>
        <w:spacing w:before="100" w:beforeAutospacing="1" w:after="100" w:afterAutospacing="1" w:line="240" w:lineRule="auto"/>
        <w:jc w:val="center"/>
        <w:rPr>
          <w:rFonts w:ascii="Book Antiqua" w:eastAsia="Times New Roman" w:hAnsi="Book Antiqua" w:cs="Tahoma"/>
          <w:b/>
          <w:sz w:val="24"/>
          <w:szCs w:val="24"/>
          <w:lang w:eastAsia="pl-PL"/>
        </w:rPr>
      </w:pPr>
      <w:bookmarkStart w:id="0" w:name="_GoBack"/>
      <w:r w:rsidRPr="00820551">
        <w:rPr>
          <w:rFonts w:ascii="Book Antiqua" w:eastAsia="Times New Roman" w:hAnsi="Book Antiqua" w:cs="Tahoma"/>
          <w:b/>
          <w:sz w:val="24"/>
          <w:szCs w:val="24"/>
          <w:lang w:eastAsia="pl-PL"/>
        </w:rPr>
        <w:t>LIST APOSTOLSKI</w:t>
      </w:r>
    </w:p>
    <w:p w:rsidR="003F27DC" w:rsidRPr="00820551" w:rsidRDefault="003F27DC" w:rsidP="003F27DC">
      <w:pPr>
        <w:spacing w:before="100" w:beforeAutospacing="1" w:after="100" w:afterAutospacing="1" w:line="240" w:lineRule="auto"/>
        <w:jc w:val="center"/>
        <w:rPr>
          <w:rFonts w:ascii="Book Antiqua" w:eastAsia="Times New Roman" w:hAnsi="Book Antiqua" w:cs="Tahoma"/>
          <w:b/>
          <w:sz w:val="24"/>
          <w:szCs w:val="24"/>
          <w:lang w:eastAsia="pl-PL"/>
        </w:rPr>
      </w:pPr>
      <w:r w:rsidRPr="00820551">
        <w:rPr>
          <w:rFonts w:ascii="Book Antiqua" w:eastAsia="Times New Roman" w:hAnsi="Book Antiqua" w:cs="Tahoma"/>
          <w:b/>
          <w:bCs/>
          <w:i/>
          <w:iCs/>
          <w:sz w:val="24"/>
          <w:szCs w:val="24"/>
          <w:lang w:eastAsia="pl-PL"/>
        </w:rPr>
        <w:t>PATRIS CORDE</w:t>
      </w:r>
    </w:p>
    <w:p w:rsidR="003F27DC" w:rsidRPr="00820551" w:rsidRDefault="003F27DC" w:rsidP="003F27DC">
      <w:pPr>
        <w:spacing w:before="100" w:beforeAutospacing="1" w:after="100" w:afterAutospacing="1" w:line="240" w:lineRule="auto"/>
        <w:jc w:val="center"/>
        <w:rPr>
          <w:rFonts w:ascii="Book Antiqua" w:eastAsia="Times New Roman" w:hAnsi="Book Antiqua" w:cs="Tahoma"/>
          <w:b/>
          <w:sz w:val="24"/>
          <w:szCs w:val="24"/>
          <w:lang w:eastAsia="pl-PL"/>
        </w:rPr>
      </w:pPr>
      <w:r w:rsidRPr="00820551">
        <w:rPr>
          <w:rFonts w:ascii="Book Antiqua" w:eastAsia="Times New Roman" w:hAnsi="Book Antiqua" w:cs="Tahoma"/>
          <w:b/>
          <w:sz w:val="24"/>
          <w:szCs w:val="24"/>
          <w:lang w:eastAsia="pl-PL"/>
        </w:rPr>
        <w:t>OJCA ŚWIĘTEGO FRANCISZKA</w:t>
      </w:r>
    </w:p>
    <w:p w:rsidR="003F27DC" w:rsidRPr="00820551" w:rsidRDefault="003F27DC" w:rsidP="003F27DC">
      <w:pPr>
        <w:spacing w:before="100" w:beforeAutospacing="1" w:after="100" w:afterAutospacing="1" w:line="240" w:lineRule="auto"/>
        <w:jc w:val="center"/>
        <w:rPr>
          <w:rFonts w:ascii="Book Antiqua" w:eastAsia="Times New Roman" w:hAnsi="Book Antiqua" w:cs="Tahoma"/>
          <w:b/>
          <w:sz w:val="24"/>
          <w:szCs w:val="24"/>
          <w:lang w:eastAsia="pl-PL"/>
        </w:rPr>
      </w:pPr>
      <w:r w:rsidRPr="00820551">
        <w:rPr>
          <w:rFonts w:ascii="Book Antiqua" w:eastAsia="Times New Roman" w:hAnsi="Book Antiqua" w:cs="Tahoma"/>
          <w:b/>
          <w:sz w:val="24"/>
          <w:szCs w:val="24"/>
          <w:lang w:eastAsia="pl-PL"/>
        </w:rPr>
        <w:t>Z OKAZJI 150. ROCZNICY</w:t>
      </w:r>
      <w:r w:rsidRPr="00820551">
        <w:rPr>
          <w:rFonts w:ascii="Book Antiqua" w:eastAsia="Times New Roman" w:hAnsi="Book Antiqua" w:cs="Tahoma"/>
          <w:b/>
          <w:sz w:val="24"/>
          <w:szCs w:val="24"/>
          <w:lang w:eastAsia="pl-PL"/>
        </w:rPr>
        <w:br/>
        <w:t>OGŁOSZENIA ŚWIĘTEGO JÓZEFA</w:t>
      </w:r>
      <w:r w:rsidRPr="00820551">
        <w:rPr>
          <w:rFonts w:ascii="Book Antiqua" w:eastAsia="Times New Roman" w:hAnsi="Book Antiqua" w:cs="Tahoma"/>
          <w:b/>
          <w:sz w:val="24"/>
          <w:szCs w:val="24"/>
          <w:lang w:eastAsia="pl-PL"/>
        </w:rPr>
        <w:br/>
        <w:t>PATRONEM KOŚCIOŁA POWSZECHNEGO</w:t>
      </w:r>
    </w:p>
    <w:bookmarkEnd w:id="0"/>
    <w:p w:rsidR="003F27DC" w:rsidRPr="00D901F7" w:rsidRDefault="003F27DC" w:rsidP="003F27DC">
      <w:pPr>
        <w:spacing w:before="100" w:beforeAutospacing="1" w:after="100" w:afterAutospacing="1" w:line="240" w:lineRule="auto"/>
        <w:jc w:val="center"/>
        <w:rPr>
          <w:rFonts w:ascii="Book Antiqua" w:eastAsia="Times New Roman" w:hAnsi="Book Antiqua" w:cs="Tahoma"/>
          <w:sz w:val="24"/>
          <w:szCs w:val="24"/>
          <w:lang w:eastAsia="pl-PL"/>
        </w:rPr>
      </w:pP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proofErr w:type="spellStart"/>
      <w:r w:rsidRPr="00D901F7">
        <w:rPr>
          <w:rFonts w:ascii="Book Antiqua" w:eastAsia="Times New Roman" w:hAnsi="Book Antiqua" w:cs="Tahoma"/>
          <w:i/>
          <w:iCs/>
          <w:sz w:val="24"/>
          <w:szCs w:val="24"/>
          <w:lang w:eastAsia="pl-PL"/>
        </w:rPr>
        <w:t>Patris</w:t>
      </w:r>
      <w:proofErr w:type="spellEnd"/>
      <w:r w:rsidRPr="00D901F7">
        <w:rPr>
          <w:rFonts w:ascii="Book Antiqua" w:eastAsia="Times New Roman" w:hAnsi="Book Antiqua" w:cs="Tahoma"/>
          <w:i/>
          <w:iCs/>
          <w:sz w:val="24"/>
          <w:szCs w:val="24"/>
          <w:lang w:eastAsia="pl-PL"/>
        </w:rPr>
        <w:t xml:space="preserve"> </w:t>
      </w:r>
      <w:proofErr w:type="spellStart"/>
      <w:r w:rsidRPr="00D901F7">
        <w:rPr>
          <w:rFonts w:ascii="Book Antiqua" w:eastAsia="Times New Roman" w:hAnsi="Book Antiqua" w:cs="Tahoma"/>
          <w:i/>
          <w:iCs/>
          <w:sz w:val="24"/>
          <w:szCs w:val="24"/>
          <w:lang w:eastAsia="pl-PL"/>
        </w:rPr>
        <w:t>corde</w:t>
      </w:r>
      <w:proofErr w:type="spellEnd"/>
      <w:r w:rsidRPr="00D901F7">
        <w:rPr>
          <w:rFonts w:ascii="Book Antiqua" w:eastAsia="Times New Roman" w:hAnsi="Book Antiqua" w:cs="Tahoma"/>
          <w:i/>
          <w:iCs/>
          <w:sz w:val="24"/>
          <w:szCs w:val="24"/>
          <w:lang w:eastAsia="pl-PL"/>
        </w:rPr>
        <w:t xml:space="preserve"> - </w:t>
      </w:r>
      <w:r w:rsidRPr="00D901F7">
        <w:rPr>
          <w:rFonts w:ascii="Book Antiqua" w:eastAsia="Times New Roman" w:hAnsi="Book Antiqua" w:cs="Tahoma"/>
          <w:sz w:val="24"/>
          <w:szCs w:val="24"/>
          <w:lang w:eastAsia="pl-PL"/>
        </w:rPr>
        <w:t>ojcowskim sercem: tak Józef umiłował Jezusa, nazywanego we wszystkich czterech Ewangeliach „</w:t>
      </w:r>
      <w:r w:rsidRPr="00D901F7">
        <w:rPr>
          <w:rFonts w:ascii="Book Antiqua" w:eastAsia="Times New Roman" w:hAnsi="Book Antiqua" w:cs="Tahoma"/>
          <w:i/>
          <w:iCs/>
          <w:sz w:val="24"/>
          <w:szCs w:val="24"/>
          <w:lang w:eastAsia="pl-PL"/>
        </w:rPr>
        <w:t>synem Józefa</w:t>
      </w:r>
      <w:r w:rsidRPr="00D901F7">
        <w:rPr>
          <w:rFonts w:ascii="Book Antiqua" w:eastAsia="Times New Roman" w:hAnsi="Book Antiqua" w:cs="Tahoma"/>
          <w:sz w:val="24"/>
          <w:szCs w:val="24"/>
          <w:lang w:eastAsia="pl-PL"/>
        </w:rPr>
        <w:t>”</w:t>
      </w:r>
      <w:bookmarkStart w:id="1" w:name="_ftnref1"/>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"_ftn1"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[1]</w:t>
      </w:r>
      <w:r w:rsidRPr="00D901F7">
        <w:rPr>
          <w:rFonts w:ascii="Book Antiqua" w:eastAsia="Times New Roman" w:hAnsi="Book Antiqua" w:cs="Tahoma"/>
          <w:sz w:val="24"/>
          <w:szCs w:val="24"/>
          <w:lang w:eastAsia="pl-PL"/>
        </w:rPr>
        <w:fldChar w:fldCharType="end"/>
      </w:r>
      <w:bookmarkEnd w:id="1"/>
      <w:r w:rsidRPr="00D901F7">
        <w:rPr>
          <w:rFonts w:ascii="Book Antiqua" w:eastAsia="Times New Roman" w:hAnsi="Book Antiqua" w:cs="Tahoma"/>
          <w:sz w:val="24"/>
          <w:szCs w:val="24"/>
          <w:lang w:eastAsia="pl-PL"/>
        </w:rPr>
        <w:t xml:space="preserve">. </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Mateusz i Łukasz, dwaj ewangeliści, którzy ukazali jego postać, niewiele mówią, ale wystarczająco dużo, aby zrozumieć, jakim był ojcem oraz misję powierzoną mu przez Opatrzność.</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Wiemy, że był skromnym cieślą (por.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13, 55), zaręczonym z dziewicą Maryją (por.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1, 18; </w:t>
      </w:r>
      <w:proofErr w:type="spellStart"/>
      <w:r w:rsidRPr="00D901F7">
        <w:rPr>
          <w:rFonts w:ascii="Book Antiqua" w:eastAsia="Times New Roman" w:hAnsi="Book Antiqua" w:cs="Tahoma"/>
          <w:i/>
          <w:iCs/>
          <w:sz w:val="24"/>
          <w:szCs w:val="24"/>
          <w:lang w:eastAsia="pl-PL"/>
        </w:rPr>
        <w:t>Łk</w:t>
      </w:r>
      <w:proofErr w:type="spellEnd"/>
      <w:r w:rsidRPr="00D901F7">
        <w:rPr>
          <w:rFonts w:ascii="Book Antiqua" w:eastAsia="Times New Roman" w:hAnsi="Book Antiqua" w:cs="Tahoma"/>
          <w:sz w:val="24"/>
          <w:szCs w:val="24"/>
          <w:lang w:eastAsia="pl-PL"/>
        </w:rPr>
        <w:t xml:space="preserve"> 1, 27); „człowiekiem sprawiedliwym”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1, 19), zawsze gotowym na wypełnianie woli Boga objawiającej się w Jego Prawie (por. </w:t>
      </w:r>
      <w:proofErr w:type="spellStart"/>
      <w:r w:rsidRPr="00D901F7">
        <w:rPr>
          <w:rFonts w:ascii="Book Antiqua" w:eastAsia="Times New Roman" w:hAnsi="Book Antiqua" w:cs="Tahoma"/>
          <w:i/>
          <w:iCs/>
          <w:sz w:val="24"/>
          <w:szCs w:val="24"/>
          <w:lang w:eastAsia="pl-PL"/>
        </w:rPr>
        <w:t>Łk</w:t>
      </w:r>
      <w:proofErr w:type="spellEnd"/>
      <w:r w:rsidRPr="00D901F7">
        <w:rPr>
          <w:rFonts w:ascii="Book Antiqua" w:eastAsia="Times New Roman" w:hAnsi="Book Antiqua" w:cs="Tahoma"/>
          <w:sz w:val="24"/>
          <w:szCs w:val="24"/>
          <w:lang w:eastAsia="pl-PL"/>
        </w:rPr>
        <w:t xml:space="preserve"> 2, 22.27.39) i w czterech snach (por.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1, 20; 2, 13.19.22). Po długiej i żmudnej podróży z Nazaretu do Betlejem, zobaczył Mesjasza rodzącego się w stajni, bo gdzie indziej „nie było dla nich miejsca” (</w:t>
      </w:r>
      <w:proofErr w:type="spellStart"/>
      <w:r w:rsidRPr="00D901F7">
        <w:rPr>
          <w:rFonts w:ascii="Book Antiqua" w:eastAsia="Times New Roman" w:hAnsi="Book Antiqua" w:cs="Tahoma"/>
          <w:i/>
          <w:iCs/>
          <w:sz w:val="24"/>
          <w:szCs w:val="24"/>
          <w:lang w:eastAsia="pl-PL"/>
        </w:rPr>
        <w:t>Łk</w:t>
      </w:r>
      <w:proofErr w:type="spellEnd"/>
      <w:r w:rsidRPr="00D901F7">
        <w:rPr>
          <w:rFonts w:ascii="Book Antiqua" w:eastAsia="Times New Roman" w:hAnsi="Book Antiqua" w:cs="Tahoma"/>
          <w:sz w:val="24"/>
          <w:szCs w:val="24"/>
          <w:lang w:eastAsia="pl-PL"/>
        </w:rPr>
        <w:t xml:space="preserve"> 2, 7). Był świadkiem oddawania Jemu czci przez pasterzy (por. </w:t>
      </w:r>
      <w:proofErr w:type="spellStart"/>
      <w:r w:rsidRPr="00D901F7">
        <w:rPr>
          <w:rFonts w:ascii="Book Antiqua" w:eastAsia="Times New Roman" w:hAnsi="Book Antiqua" w:cs="Tahoma"/>
          <w:i/>
          <w:iCs/>
          <w:sz w:val="24"/>
          <w:szCs w:val="24"/>
          <w:lang w:eastAsia="pl-PL"/>
        </w:rPr>
        <w:t>Łk</w:t>
      </w:r>
      <w:proofErr w:type="spellEnd"/>
      <w:r w:rsidRPr="00D901F7">
        <w:rPr>
          <w:rFonts w:ascii="Book Antiqua" w:eastAsia="Times New Roman" w:hAnsi="Book Antiqua" w:cs="Tahoma"/>
          <w:sz w:val="24"/>
          <w:szCs w:val="24"/>
          <w:lang w:eastAsia="pl-PL"/>
        </w:rPr>
        <w:t xml:space="preserve"> 2, 8-20) i Magów (por. </w:t>
      </w:r>
      <w:r w:rsidRPr="00D901F7">
        <w:rPr>
          <w:rFonts w:ascii="Book Antiqua" w:eastAsia="Times New Roman" w:hAnsi="Book Antiqua" w:cs="Tahoma"/>
          <w:i/>
          <w:iCs/>
          <w:sz w:val="24"/>
          <w:szCs w:val="24"/>
          <w:lang w:eastAsia="pl-PL"/>
        </w:rPr>
        <w:t>M</w:t>
      </w:r>
      <w:r w:rsidRPr="00D901F7">
        <w:rPr>
          <w:rFonts w:ascii="Book Antiqua" w:eastAsia="Times New Roman" w:hAnsi="Book Antiqua" w:cs="Tahoma"/>
          <w:sz w:val="24"/>
          <w:szCs w:val="24"/>
          <w:lang w:eastAsia="pl-PL"/>
        </w:rPr>
        <w:t>t 2, 1-12), którzy reprezentowali odpowiednio lud Izraela i ludy pogańskie.</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Miał odwagę podjąć się prawnego ojcostwa Jezusa, któremu nadał imię objawione przez Anioła: „nadasz imię Jezus, On bowiem zbawi swój lud od jego grzechów”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1, 21). Jak wiadomo, wśród ludów starożytnych nadawanie imienia osobie lub rzeczy oznaczało nabycie ich na własność, jak to uczynił Adam w opisie Księgi Rodzaju (por. 2, 19-20). </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W świątyni, czterdzieści dni po narodzeniu, Józef wraz z Matką ofiarował Dziecię Panu i ze zdumieniem wysłuchał proroctwa, które Symeon wygłosił w odniesieniu do Jezusa i Maryi (por. </w:t>
      </w:r>
      <w:proofErr w:type="spellStart"/>
      <w:r w:rsidRPr="00D901F7">
        <w:rPr>
          <w:rFonts w:ascii="Book Antiqua" w:eastAsia="Times New Roman" w:hAnsi="Book Antiqua" w:cs="Tahoma"/>
          <w:i/>
          <w:iCs/>
          <w:sz w:val="24"/>
          <w:szCs w:val="24"/>
          <w:lang w:eastAsia="pl-PL"/>
        </w:rPr>
        <w:t>Łk</w:t>
      </w:r>
      <w:proofErr w:type="spellEnd"/>
      <w:r w:rsidRPr="00D901F7">
        <w:rPr>
          <w:rFonts w:ascii="Book Antiqua" w:eastAsia="Times New Roman" w:hAnsi="Book Antiqua" w:cs="Tahoma"/>
          <w:sz w:val="24"/>
          <w:szCs w:val="24"/>
          <w:lang w:eastAsia="pl-PL"/>
        </w:rPr>
        <w:t xml:space="preserve"> 2, 22-35). Aby bronić Jezusa przed Herodem, zamieszkał w Egipcie jako obcy (por. </w:t>
      </w:r>
      <w:r w:rsidRPr="00D901F7">
        <w:rPr>
          <w:rFonts w:ascii="Book Antiqua" w:eastAsia="Times New Roman" w:hAnsi="Book Antiqua" w:cs="Tahoma"/>
          <w:i/>
          <w:iCs/>
          <w:sz w:val="24"/>
          <w:szCs w:val="24"/>
          <w:lang w:eastAsia="pl-PL"/>
        </w:rPr>
        <w:t xml:space="preserve">Mt </w:t>
      </w:r>
      <w:r w:rsidRPr="00D901F7">
        <w:rPr>
          <w:rFonts w:ascii="Book Antiqua" w:eastAsia="Times New Roman" w:hAnsi="Book Antiqua" w:cs="Tahoma"/>
          <w:sz w:val="24"/>
          <w:szCs w:val="24"/>
          <w:lang w:eastAsia="pl-PL"/>
        </w:rPr>
        <w:t xml:space="preserve">2, 13-18). Po powrocie do ojczyzny zamieszkał w ukryciu, w małej, nieznanej wiosce Nazaret w Galilei – skąd, jak mówiono, „nie powstaje żaden prorok” i „nie może być nic dobrego” (por. </w:t>
      </w:r>
      <w:r w:rsidRPr="00D901F7">
        <w:rPr>
          <w:rFonts w:ascii="Book Antiqua" w:eastAsia="Times New Roman" w:hAnsi="Book Antiqua" w:cs="Tahoma"/>
          <w:i/>
          <w:iCs/>
          <w:sz w:val="24"/>
          <w:szCs w:val="24"/>
          <w:lang w:eastAsia="pl-PL"/>
        </w:rPr>
        <w:t>J</w:t>
      </w:r>
      <w:r w:rsidRPr="00D901F7">
        <w:rPr>
          <w:rFonts w:ascii="Book Antiqua" w:eastAsia="Times New Roman" w:hAnsi="Book Antiqua" w:cs="Tahoma"/>
          <w:sz w:val="24"/>
          <w:szCs w:val="24"/>
          <w:lang w:eastAsia="pl-PL"/>
        </w:rPr>
        <w:t xml:space="preserve"> 7, 52; 1, 46) – daleko od Betlejem, swego miasta rodzinnego, i od Jerozolimy, gdzie wznosiła się świątynia. Kiedy właśnie podczas pielgrzymki do Jerozolimy zgubili  dwunastoletniego Jezusa, On i Maryja szukali Go w udręce i znaleźli w świątyni, kiedy rozmawiał z nauczycielami Prawa (por. </w:t>
      </w:r>
      <w:proofErr w:type="spellStart"/>
      <w:r w:rsidRPr="00D901F7">
        <w:rPr>
          <w:rFonts w:ascii="Book Antiqua" w:eastAsia="Times New Roman" w:hAnsi="Book Antiqua" w:cs="Tahoma"/>
          <w:i/>
          <w:iCs/>
          <w:sz w:val="24"/>
          <w:szCs w:val="24"/>
          <w:lang w:eastAsia="pl-PL"/>
        </w:rPr>
        <w:t>Łk</w:t>
      </w:r>
      <w:proofErr w:type="spellEnd"/>
      <w:r w:rsidRPr="00D901F7">
        <w:rPr>
          <w:rFonts w:ascii="Book Antiqua" w:eastAsia="Times New Roman" w:hAnsi="Book Antiqua" w:cs="Tahoma"/>
          <w:sz w:val="24"/>
          <w:szCs w:val="24"/>
          <w:lang w:eastAsia="pl-PL"/>
        </w:rPr>
        <w:t xml:space="preserve"> 2, 41-50).</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Po Maryi, Matce Bożej, żaden święty nie zajmuje w Magisterium papieskim tyle miejsca, co Józef, Jej oblubieniec. Moi poprzednicy pogłębili orędzie zawarte w kilku </w:t>
      </w:r>
      <w:r w:rsidRPr="00D901F7">
        <w:rPr>
          <w:rFonts w:ascii="Book Antiqua" w:eastAsia="Times New Roman" w:hAnsi="Book Antiqua" w:cs="Tahoma"/>
          <w:sz w:val="24"/>
          <w:szCs w:val="24"/>
          <w:lang w:eastAsia="pl-PL"/>
        </w:rPr>
        <w:lastRenderedPageBreak/>
        <w:t>danych przekazanych przez Ewangelię, aby wyraźniej podkreślić jego centralną rolę w historii zbawienia: błogosławiony Pius IX ogłosił go «Patronem Kościoła katolickiego»</w:t>
      </w:r>
      <w:bookmarkStart w:id="2" w:name="_ftnref2"/>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"_ftn2"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[2]</w:t>
      </w:r>
      <w:r w:rsidRPr="00D901F7">
        <w:rPr>
          <w:rFonts w:ascii="Book Antiqua" w:eastAsia="Times New Roman" w:hAnsi="Book Antiqua" w:cs="Tahoma"/>
          <w:sz w:val="24"/>
          <w:szCs w:val="24"/>
          <w:lang w:eastAsia="pl-PL"/>
        </w:rPr>
        <w:fldChar w:fldCharType="end"/>
      </w:r>
      <w:bookmarkEnd w:id="2"/>
      <w:r w:rsidRPr="00D901F7">
        <w:rPr>
          <w:rFonts w:ascii="Book Antiqua" w:eastAsia="Times New Roman" w:hAnsi="Book Antiqua" w:cs="Tahoma"/>
          <w:sz w:val="24"/>
          <w:szCs w:val="24"/>
          <w:lang w:eastAsia="pl-PL"/>
        </w:rPr>
        <w:t>, czcigodny Pius XII przedstawił go jako «Patrona robotników»</w:t>
      </w:r>
      <w:bookmarkStart w:id="3" w:name="_ftnref3"/>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"_ftn3"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[3]</w:t>
      </w:r>
      <w:r w:rsidRPr="00D901F7">
        <w:rPr>
          <w:rFonts w:ascii="Book Antiqua" w:eastAsia="Times New Roman" w:hAnsi="Book Antiqua" w:cs="Tahoma"/>
          <w:sz w:val="24"/>
          <w:szCs w:val="24"/>
          <w:lang w:eastAsia="pl-PL"/>
        </w:rPr>
        <w:fldChar w:fldCharType="end"/>
      </w:r>
      <w:bookmarkEnd w:id="3"/>
      <w:r w:rsidRPr="00D901F7">
        <w:rPr>
          <w:rFonts w:ascii="Book Antiqua" w:eastAsia="Times New Roman" w:hAnsi="Book Antiqua" w:cs="Tahoma"/>
          <w:sz w:val="24"/>
          <w:szCs w:val="24"/>
          <w:lang w:eastAsia="pl-PL"/>
        </w:rPr>
        <w:t xml:space="preserve"> a święty Jan Paweł II jako «Opiekuna Zbawiciela»</w:t>
      </w:r>
      <w:bookmarkStart w:id="4" w:name="_ftnref4"/>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"_ftn4"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[4]</w:t>
      </w:r>
      <w:r w:rsidRPr="00D901F7">
        <w:rPr>
          <w:rFonts w:ascii="Book Antiqua" w:eastAsia="Times New Roman" w:hAnsi="Book Antiqua" w:cs="Tahoma"/>
          <w:sz w:val="24"/>
          <w:szCs w:val="24"/>
          <w:lang w:eastAsia="pl-PL"/>
        </w:rPr>
        <w:fldChar w:fldCharType="end"/>
      </w:r>
      <w:bookmarkEnd w:id="4"/>
      <w:r w:rsidRPr="00D901F7">
        <w:rPr>
          <w:rFonts w:ascii="Book Antiqua" w:eastAsia="Times New Roman" w:hAnsi="Book Antiqua" w:cs="Tahoma"/>
          <w:sz w:val="24"/>
          <w:szCs w:val="24"/>
          <w:lang w:eastAsia="pl-PL"/>
        </w:rPr>
        <w:t>. Ludzie przyzywają go jako «patrona dobrej śmierci»</w:t>
      </w:r>
      <w:bookmarkStart w:id="5" w:name="_ftnref5"/>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"_ftn5"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[5]</w:t>
      </w:r>
      <w:r w:rsidRPr="00D901F7">
        <w:rPr>
          <w:rFonts w:ascii="Book Antiqua" w:eastAsia="Times New Roman" w:hAnsi="Book Antiqua" w:cs="Tahoma"/>
          <w:sz w:val="24"/>
          <w:szCs w:val="24"/>
          <w:lang w:eastAsia="pl-PL"/>
        </w:rPr>
        <w:fldChar w:fldCharType="end"/>
      </w:r>
      <w:bookmarkEnd w:id="5"/>
      <w:r w:rsidRPr="00D901F7">
        <w:rPr>
          <w:rFonts w:ascii="Book Antiqua" w:eastAsia="Times New Roman" w:hAnsi="Book Antiqua" w:cs="Tahoma"/>
          <w:sz w:val="24"/>
          <w:szCs w:val="24"/>
          <w:lang w:eastAsia="pl-PL"/>
        </w:rPr>
        <w:t xml:space="preserve">.  </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Dlatego też, w 150. rocznicę ogłoszenia go przez bł. Piusa IX, 8 grudnia 1870 r., </w:t>
      </w:r>
      <w:r w:rsidRPr="00D901F7">
        <w:rPr>
          <w:rFonts w:ascii="Book Antiqua" w:eastAsia="Times New Roman" w:hAnsi="Book Antiqua" w:cs="Tahoma"/>
          <w:i/>
          <w:iCs/>
          <w:sz w:val="24"/>
          <w:szCs w:val="24"/>
          <w:lang w:eastAsia="pl-PL"/>
        </w:rPr>
        <w:t>Patronem Kościoła Katolickiego</w:t>
      </w:r>
      <w:r w:rsidRPr="00D901F7">
        <w:rPr>
          <w:rFonts w:ascii="Book Antiqua" w:eastAsia="Times New Roman" w:hAnsi="Book Antiqua" w:cs="Tahoma"/>
          <w:sz w:val="24"/>
          <w:szCs w:val="24"/>
          <w:lang w:eastAsia="pl-PL"/>
        </w:rPr>
        <w:t xml:space="preserve">, chciałbym podzielić się z wami kilkoma osobistymi refleksjami na temat tej niezwykłej postaci, tak bliskiej ludzkiej kondycji każdego z nas, aby – jak mówi Jezus – „usta wyrażały to, co obfituje w sercu” (por.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12, 34). Pragnienie to narastało w ciągu minionych miesięcy pandemii, w których możemy doświadczyć, pośród dotykającego nas kryzysu, że „nasze życia są tkane i wpierane przez zwykłe osoby – zazwyczaj zapominane – które nie występują w tytułach gazet i magazynów, ani na wielkiej scenie ostatniego </w:t>
      </w:r>
      <w:r w:rsidRPr="00D901F7">
        <w:rPr>
          <w:rFonts w:ascii="Book Antiqua" w:eastAsia="Times New Roman" w:hAnsi="Book Antiqua" w:cs="Tahoma"/>
          <w:i/>
          <w:iCs/>
          <w:sz w:val="24"/>
          <w:szCs w:val="24"/>
          <w:lang w:eastAsia="pl-PL"/>
        </w:rPr>
        <w:t>show</w:t>
      </w:r>
      <w:r w:rsidRPr="00D901F7">
        <w:rPr>
          <w:rFonts w:ascii="Book Antiqua" w:eastAsia="Times New Roman" w:hAnsi="Book Antiqua" w:cs="Tahoma"/>
          <w:sz w:val="24"/>
          <w:szCs w:val="24"/>
          <w:lang w:eastAsia="pl-PL"/>
        </w:rPr>
        <w:t>, lecz niewątpliwie dziś zapisują decydujące wydarzenia na kartach naszej historii – są nimi lekarze, pielęgniarki i pielęgniarze, pracownicy supermarketów, sprzątacze, opiekunowie i opiekunki, kierowcy samochodów dostawczych, siły porządkowe, wolontariusze, kapłani, zakonnice i wielu innych, którzy zrozumieli, że nikt nie ratuje się sam. [...] Ileż osób codziennie praktykuje cierpliwość i napełnia innych nadzieją, starając się nie siać paniki, ale współodpowiedzialność. Iluż ojców, matek, dziadków i babć, nauczycieli pokazuje naszym dzieciom, poprzez małe, codzienne gesty, jak stawiać czoło kryzysowi i go pokonywać, dostosowując zwyczaje, podnosząc wzrok i zachęcając do modlitwy. Ileż osób modli się, ofiarowuje i wstawia w intencji dobra wszystkich”</w:t>
      </w:r>
      <w:bookmarkStart w:id="6" w:name="_ftnref6"/>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"_ftn6"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[6]</w:t>
      </w:r>
      <w:r w:rsidRPr="00D901F7">
        <w:rPr>
          <w:rFonts w:ascii="Book Antiqua" w:eastAsia="Times New Roman" w:hAnsi="Book Antiqua" w:cs="Tahoma"/>
          <w:sz w:val="24"/>
          <w:szCs w:val="24"/>
          <w:lang w:eastAsia="pl-PL"/>
        </w:rPr>
        <w:fldChar w:fldCharType="end"/>
      </w:r>
      <w:bookmarkEnd w:id="6"/>
      <w:r w:rsidRPr="00D901F7">
        <w:rPr>
          <w:rFonts w:ascii="Book Antiqua" w:eastAsia="Times New Roman" w:hAnsi="Book Antiqua" w:cs="Tahoma"/>
          <w:sz w:val="24"/>
          <w:szCs w:val="24"/>
          <w:lang w:eastAsia="pl-PL"/>
        </w:rPr>
        <w:t>.  Wszyscy mogą znaleźć w św. Józefie, mężu, który przechodzi niezauważony, człowieku codziennej obecności, dyskretnej i ukrytej, orędownika, pomocnika i przewodnika w chwilach trudnych. Święty Józef przypomina nam, że ci wszyscy, którzy są pozornie ukryci lub na „drugiej linii”, mają wyjątkowy czynny udział w historii zbawienia. Im wszystkim należy się słowo uznania i wdzięczności.</w:t>
      </w:r>
    </w:p>
    <w:p w:rsidR="003F27DC" w:rsidRPr="00D901F7" w:rsidRDefault="003F27DC" w:rsidP="003F27DC">
      <w:pPr>
        <w:spacing w:before="100" w:beforeAutospacing="1" w:after="100" w:afterAutospacing="1" w:line="240" w:lineRule="auto"/>
        <w:jc w:val="center"/>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1.</w:t>
      </w:r>
      <w:r w:rsidRPr="00D901F7">
        <w:rPr>
          <w:rFonts w:ascii="Book Antiqua" w:eastAsia="Times New Roman" w:hAnsi="Book Antiqua" w:cs="Tahoma"/>
          <w:i/>
          <w:iCs/>
          <w:sz w:val="24"/>
          <w:szCs w:val="24"/>
          <w:lang w:eastAsia="pl-PL"/>
        </w:rPr>
        <w:t>      Ojciec umiłowany</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Wielkość św. Józefa polega na tym, że był on oblubieńcem Maryi i ojcem Jezusa. Jako taki „stał się sługą powszechnego zamysłu zbawczego”, jak mówi św. Jan Chryzostom</w:t>
      </w:r>
      <w:bookmarkStart w:id="7" w:name="_ftnref7"/>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"_ftn7"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[7]</w:t>
      </w:r>
      <w:r w:rsidRPr="00D901F7">
        <w:rPr>
          <w:rFonts w:ascii="Book Antiqua" w:eastAsia="Times New Roman" w:hAnsi="Book Antiqua" w:cs="Tahoma"/>
          <w:sz w:val="24"/>
          <w:szCs w:val="24"/>
          <w:lang w:eastAsia="pl-PL"/>
        </w:rPr>
        <w:fldChar w:fldCharType="end"/>
      </w:r>
      <w:bookmarkEnd w:id="7"/>
      <w:r w:rsidRPr="00D901F7">
        <w:rPr>
          <w:rFonts w:ascii="Book Antiqua" w:eastAsia="Times New Roman" w:hAnsi="Book Antiqua" w:cs="Tahoma"/>
          <w:sz w:val="24"/>
          <w:szCs w:val="24"/>
          <w:lang w:eastAsia="pl-PL"/>
        </w:rPr>
        <w:t xml:space="preserve">. </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Św. Paweł VI zauważa, że jego ojcostwo wyrażało się konkretnie w tym, że „uczynił ze swego życia służbę, złożył je w ofierze tajemnicy wcielenia i związanej z nią odkupieńczej misji; posłużył się władzą, przysługującą mu prawnie w świętej Rodzinie, aby złożyć całkowity dar z siebie, ze swego życia, ze swej pracy; przekształcił swe ludzkie powołanie do rodzinnej miłości w ponadludzką ofiarę z siebie, ze swego serca i wszystkich zdolności, w miłość oddaną na służbę Mesjaszowi, wzrastającemu w jego domu”</w:t>
      </w:r>
      <w:bookmarkStart w:id="8" w:name="_ftnref8"/>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"_ftn8"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[8]</w:t>
      </w:r>
      <w:r w:rsidRPr="00D901F7">
        <w:rPr>
          <w:rFonts w:ascii="Book Antiqua" w:eastAsia="Times New Roman" w:hAnsi="Book Antiqua" w:cs="Tahoma"/>
          <w:sz w:val="24"/>
          <w:szCs w:val="24"/>
          <w:lang w:eastAsia="pl-PL"/>
        </w:rPr>
        <w:fldChar w:fldCharType="end"/>
      </w:r>
      <w:bookmarkEnd w:id="8"/>
      <w:r w:rsidRPr="00D901F7">
        <w:rPr>
          <w:rFonts w:ascii="Book Antiqua" w:eastAsia="Times New Roman" w:hAnsi="Book Antiqua" w:cs="Tahoma"/>
          <w:sz w:val="24"/>
          <w:szCs w:val="24"/>
          <w:lang w:eastAsia="pl-PL"/>
        </w:rPr>
        <w:t>.</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Ze względu na tę rolę w historii zbawienia, św. Józef jest ojcem, który zawsze był miłowany przez lud chrześcijański, o czym świadczy fakt, że na całym świecie poświęcono mu wiele kościołów; że wiele instytutów zakonnych, bractw i grup kościelnych inspiruje się jego duchowością i nosi jego imię; że od wieków odbywają </w:t>
      </w:r>
      <w:r w:rsidRPr="00D901F7">
        <w:rPr>
          <w:rFonts w:ascii="Book Antiqua" w:eastAsia="Times New Roman" w:hAnsi="Book Antiqua" w:cs="Tahoma"/>
          <w:sz w:val="24"/>
          <w:szCs w:val="24"/>
          <w:lang w:eastAsia="pl-PL"/>
        </w:rPr>
        <w:lastRenderedPageBreak/>
        <w:t>się na jego cześć różne święte misteria. Wielu świętych było jego gorliwymi czcicielami, wśród nich Teresa z Avila, która przyjęła go jako swego adwokata i pośrednika, często powierzała mu siebie i otrzymywała wszystkie łaski, o które prosiła; zainspirowana swoim doświadczeniem, Święta zachęcała  innych do tej pobożności</w:t>
      </w:r>
      <w:bookmarkStart w:id="9" w:name="_ftnref9"/>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"_ftn9"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[9]</w:t>
      </w:r>
      <w:r w:rsidRPr="00D901F7">
        <w:rPr>
          <w:rFonts w:ascii="Book Antiqua" w:eastAsia="Times New Roman" w:hAnsi="Book Antiqua" w:cs="Tahoma"/>
          <w:sz w:val="24"/>
          <w:szCs w:val="24"/>
          <w:lang w:eastAsia="pl-PL"/>
        </w:rPr>
        <w:fldChar w:fldCharType="end"/>
      </w:r>
      <w:bookmarkEnd w:id="9"/>
      <w:r w:rsidRPr="00D901F7">
        <w:rPr>
          <w:rFonts w:ascii="Book Antiqua" w:eastAsia="Times New Roman" w:hAnsi="Book Antiqua" w:cs="Tahoma"/>
          <w:sz w:val="24"/>
          <w:szCs w:val="24"/>
          <w:lang w:eastAsia="pl-PL"/>
        </w:rPr>
        <w:t>.</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W każdej książeczce do nabożeństwa można znaleźć jakąś modlitwę do św. Józefa. Szczególne wezwania kierowane są do niego w każdą środę, a zwłaszcza przez cały marzec, miesiąc tradycyjnie jemu poświęcony</w:t>
      </w:r>
      <w:bookmarkStart w:id="10" w:name="_ftnref10"/>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"_ftn10"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[10]</w:t>
      </w:r>
      <w:r w:rsidRPr="00D901F7">
        <w:rPr>
          <w:rFonts w:ascii="Book Antiqua" w:eastAsia="Times New Roman" w:hAnsi="Book Antiqua" w:cs="Tahoma"/>
          <w:sz w:val="24"/>
          <w:szCs w:val="24"/>
          <w:lang w:eastAsia="pl-PL"/>
        </w:rPr>
        <w:fldChar w:fldCharType="end"/>
      </w:r>
      <w:bookmarkEnd w:id="10"/>
      <w:r w:rsidRPr="00D901F7">
        <w:rPr>
          <w:rFonts w:ascii="Book Antiqua" w:eastAsia="Times New Roman" w:hAnsi="Book Antiqua" w:cs="Tahoma"/>
          <w:sz w:val="24"/>
          <w:szCs w:val="24"/>
          <w:lang w:eastAsia="pl-PL"/>
        </w:rPr>
        <w:t xml:space="preserve">. </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Ufność ludu do św. Józefa streszcza się w wyrażeniu</w:t>
      </w:r>
      <w:r w:rsidRPr="00D901F7">
        <w:rPr>
          <w:rFonts w:ascii="Book Antiqua" w:eastAsia="Times New Roman" w:hAnsi="Book Antiqua" w:cs="Tahoma"/>
          <w:i/>
          <w:iCs/>
          <w:sz w:val="24"/>
          <w:szCs w:val="24"/>
          <w:lang w:eastAsia="pl-PL"/>
        </w:rPr>
        <w:t>: „</w:t>
      </w:r>
      <w:proofErr w:type="spellStart"/>
      <w:r w:rsidRPr="00D901F7">
        <w:rPr>
          <w:rFonts w:ascii="Book Antiqua" w:eastAsia="Times New Roman" w:hAnsi="Book Antiqua" w:cs="Tahoma"/>
          <w:i/>
          <w:iCs/>
          <w:sz w:val="24"/>
          <w:szCs w:val="24"/>
          <w:lang w:eastAsia="pl-PL"/>
        </w:rPr>
        <w:t>Ite</w:t>
      </w:r>
      <w:proofErr w:type="spellEnd"/>
      <w:r w:rsidRPr="00D901F7">
        <w:rPr>
          <w:rFonts w:ascii="Book Antiqua" w:eastAsia="Times New Roman" w:hAnsi="Book Antiqua" w:cs="Tahoma"/>
          <w:i/>
          <w:iCs/>
          <w:sz w:val="24"/>
          <w:szCs w:val="24"/>
          <w:lang w:eastAsia="pl-PL"/>
        </w:rPr>
        <w:t xml:space="preserve"> ad </w:t>
      </w:r>
      <w:proofErr w:type="spellStart"/>
      <w:r w:rsidRPr="00D901F7">
        <w:rPr>
          <w:rFonts w:ascii="Book Antiqua" w:eastAsia="Times New Roman" w:hAnsi="Book Antiqua" w:cs="Tahoma"/>
          <w:i/>
          <w:iCs/>
          <w:sz w:val="24"/>
          <w:szCs w:val="24"/>
          <w:lang w:eastAsia="pl-PL"/>
        </w:rPr>
        <w:t>Ioseph</w:t>
      </w:r>
      <w:proofErr w:type="spellEnd"/>
      <w:r w:rsidRPr="00D901F7">
        <w:rPr>
          <w:rFonts w:ascii="Book Antiqua" w:eastAsia="Times New Roman" w:hAnsi="Book Antiqua" w:cs="Tahoma"/>
          <w:i/>
          <w:iCs/>
          <w:sz w:val="24"/>
          <w:szCs w:val="24"/>
          <w:lang w:eastAsia="pl-PL"/>
        </w:rPr>
        <w:t>”,</w:t>
      </w:r>
      <w:r w:rsidRPr="00D901F7">
        <w:rPr>
          <w:rFonts w:ascii="Book Antiqua" w:eastAsia="Times New Roman" w:hAnsi="Book Antiqua" w:cs="Tahoma"/>
          <w:sz w:val="24"/>
          <w:szCs w:val="24"/>
          <w:lang w:eastAsia="pl-PL"/>
        </w:rPr>
        <w:t xml:space="preserve"> które odwołuje się do czasu głodu w Egipcie, kiedy ludzie prosili faraona o chleb, a on odpowiedział: „Udajcie się do Józefa i, co on wam powie, czyńcie” (</w:t>
      </w:r>
      <w:r w:rsidRPr="00D901F7">
        <w:rPr>
          <w:rFonts w:ascii="Book Antiqua" w:eastAsia="Times New Roman" w:hAnsi="Book Antiqua" w:cs="Tahoma"/>
          <w:i/>
          <w:iCs/>
          <w:sz w:val="24"/>
          <w:szCs w:val="24"/>
          <w:lang w:eastAsia="pl-PL"/>
        </w:rPr>
        <w:t>Rdz</w:t>
      </w:r>
      <w:r w:rsidRPr="00D901F7">
        <w:rPr>
          <w:rFonts w:ascii="Book Antiqua" w:eastAsia="Times New Roman" w:hAnsi="Book Antiqua" w:cs="Tahoma"/>
          <w:sz w:val="24"/>
          <w:szCs w:val="24"/>
          <w:lang w:eastAsia="pl-PL"/>
        </w:rPr>
        <w:t xml:space="preserve"> 41, 55). Chodziło o Józefa, syna Jakuba, który został sprzedany z zazdrości przez swoich braci (por. </w:t>
      </w:r>
      <w:r w:rsidRPr="00D901F7">
        <w:rPr>
          <w:rFonts w:ascii="Book Antiqua" w:eastAsia="Times New Roman" w:hAnsi="Book Antiqua" w:cs="Tahoma"/>
          <w:i/>
          <w:iCs/>
          <w:sz w:val="24"/>
          <w:szCs w:val="24"/>
          <w:lang w:eastAsia="pl-PL"/>
        </w:rPr>
        <w:t xml:space="preserve">Rdz </w:t>
      </w:r>
      <w:r w:rsidRPr="00D901F7">
        <w:rPr>
          <w:rFonts w:ascii="Book Antiqua" w:eastAsia="Times New Roman" w:hAnsi="Book Antiqua" w:cs="Tahoma"/>
          <w:sz w:val="24"/>
          <w:szCs w:val="24"/>
          <w:lang w:eastAsia="pl-PL"/>
        </w:rPr>
        <w:t xml:space="preserve">37, 11-28) i który – według narracji biblijnej – stał się później rządcą Egiptu (por. </w:t>
      </w:r>
      <w:r w:rsidRPr="00D901F7">
        <w:rPr>
          <w:rFonts w:ascii="Book Antiqua" w:eastAsia="Times New Roman" w:hAnsi="Book Antiqua" w:cs="Tahoma"/>
          <w:i/>
          <w:iCs/>
          <w:sz w:val="24"/>
          <w:szCs w:val="24"/>
          <w:lang w:eastAsia="pl-PL"/>
        </w:rPr>
        <w:t>Rdz</w:t>
      </w:r>
      <w:r w:rsidRPr="00D901F7">
        <w:rPr>
          <w:rFonts w:ascii="Book Antiqua" w:eastAsia="Times New Roman" w:hAnsi="Book Antiqua" w:cs="Tahoma"/>
          <w:sz w:val="24"/>
          <w:szCs w:val="24"/>
          <w:lang w:eastAsia="pl-PL"/>
        </w:rPr>
        <w:t xml:space="preserve"> 41, 41-44).</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Jako potomek Dawida (por.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1, 16-20), z którego korzenia miał się narodzić Jezus, zgodnie z obietnicą daną Dawidowi przez proroka Natana (por. </w:t>
      </w:r>
      <w:r w:rsidRPr="00D901F7">
        <w:rPr>
          <w:rFonts w:ascii="Book Antiqua" w:eastAsia="Times New Roman" w:hAnsi="Book Antiqua" w:cs="Tahoma"/>
          <w:i/>
          <w:iCs/>
          <w:sz w:val="24"/>
          <w:szCs w:val="24"/>
          <w:lang w:eastAsia="pl-PL"/>
        </w:rPr>
        <w:t>2 Sm</w:t>
      </w:r>
      <w:r w:rsidRPr="00D901F7">
        <w:rPr>
          <w:rFonts w:ascii="Book Antiqua" w:eastAsia="Times New Roman" w:hAnsi="Book Antiqua" w:cs="Tahoma"/>
          <w:sz w:val="24"/>
          <w:szCs w:val="24"/>
          <w:lang w:eastAsia="pl-PL"/>
        </w:rPr>
        <w:t xml:space="preserve"> 7), oraz jako oblubieniec Maryi z Nazaretu, święty Józef jest łącznikiem między Starym a Nowym Testamentem.</w:t>
      </w:r>
    </w:p>
    <w:p w:rsidR="003F27DC" w:rsidRPr="00D901F7" w:rsidRDefault="003F27DC" w:rsidP="003F27DC">
      <w:pPr>
        <w:spacing w:before="100" w:beforeAutospacing="1" w:after="100" w:afterAutospacing="1" w:line="240" w:lineRule="auto"/>
        <w:jc w:val="center"/>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2.</w:t>
      </w:r>
      <w:r w:rsidRPr="00D901F7">
        <w:rPr>
          <w:rFonts w:ascii="Book Antiqua" w:eastAsia="Times New Roman" w:hAnsi="Book Antiqua" w:cs="Tahoma"/>
          <w:i/>
          <w:iCs/>
          <w:sz w:val="24"/>
          <w:szCs w:val="24"/>
          <w:lang w:eastAsia="pl-PL"/>
        </w:rPr>
        <w:t xml:space="preserve"> Ojciec czuły</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Józef widział, jak Jezus wzrastał z dnia na dzień „w mądrości, w latach i w łasce u Boga i u ludzi” (</w:t>
      </w:r>
      <w:proofErr w:type="spellStart"/>
      <w:r w:rsidRPr="00D901F7">
        <w:rPr>
          <w:rFonts w:ascii="Book Antiqua" w:eastAsia="Times New Roman" w:hAnsi="Book Antiqua" w:cs="Tahoma"/>
          <w:i/>
          <w:iCs/>
          <w:sz w:val="24"/>
          <w:szCs w:val="24"/>
          <w:lang w:eastAsia="pl-PL"/>
        </w:rPr>
        <w:t>Łk</w:t>
      </w:r>
      <w:proofErr w:type="spellEnd"/>
      <w:r w:rsidRPr="00D901F7">
        <w:rPr>
          <w:rFonts w:ascii="Book Antiqua" w:eastAsia="Times New Roman" w:hAnsi="Book Antiqua" w:cs="Tahoma"/>
          <w:sz w:val="24"/>
          <w:szCs w:val="24"/>
          <w:lang w:eastAsia="pl-PL"/>
        </w:rPr>
        <w:t xml:space="preserve"> 2, 52). Podobnie jak Pan uczynił to z Izraelem, tak i on „uczył Go chodzić, biorąc Go za rękę: był dla Niego, jak ojciec, który podnosi dziecko do policzka, pochyla się nad nim, aby go nakarmić” (por. </w:t>
      </w:r>
      <w:r w:rsidRPr="00D901F7">
        <w:rPr>
          <w:rFonts w:ascii="Book Antiqua" w:eastAsia="Times New Roman" w:hAnsi="Book Antiqua" w:cs="Tahoma"/>
          <w:i/>
          <w:iCs/>
          <w:sz w:val="24"/>
          <w:szCs w:val="24"/>
          <w:lang w:eastAsia="pl-PL"/>
        </w:rPr>
        <w:t xml:space="preserve">Oz </w:t>
      </w:r>
      <w:r w:rsidRPr="00D901F7">
        <w:rPr>
          <w:rFonts w:ascii="Book Antiqua" w:eastAsia="Times New Roman" w:hAnsi="Book Antiqua" w:cs="Tahoma"/>
          <w:sz w:val="24"/>
          <w:szCs w:val="24"/>
          <w:lang w:eastAsia="pl-PL"/>
        </w:rPr>
        <w:t xml:space="preserve">11, 3-4). </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Jezus widział w Józefie czułość Boga: „Jak się lituje ojciec nad synami, tak Pan się lituje nad tymi, co się Go boją” (</w:t>
      </w:r>
      <w:proofErr w:type="spellStart"/>
      <w:r w:rsidRPr="00D901F7">
        <w:rPr>
          <w:rFonts w:ascii="Book Antiqua" w:eastAsia="Times New Roman" w:hAnsi="Book Antiqua" w:cs="Tahoma"/>
          <w:i/>
          <w:iCs/>
          <w:sz w:val="24"/>
          <w:szCs w:val="24"/>
          <w:lang w:eastAsia="pl-PL"/>
        </w:rPr>
        <w:t>Ps</w:t>
      </w:r>
      <w:proofErr w:type="spellEnd"/>
      <w:r w:rsidRPr="00D901F7">
        <w:rPr>
          <w:rFonts w:ascii="Book Antiqua" w:eastAsia="Times New Roman" w:hAnsi="Book Antiqua" w:cs="Tahoma"/>
          <w:sz w:val="24"/>
          <w:szCs w:val="24"/>
          <w:lang w:eastAsia="pl-PL"/>
        </w:rPr>
        <w:t xml:space="preserve"> 103,13).</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Józef z pewnością słyszał jak rozbrzmiewały w synagodze, podczas modlitwy psalmami słowa, że Bóg Izraela jest Bogiem czułości</w:t>
      </w:r>
      <w:bookmarkStart w:id="11" w:name="_ftnref11"/>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"_ftn11"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[11]</w:t>
      </w:r>
      <w:r w:rsidRPr="00D901F7">
        <w:rPr>
          <w:rFonts w:ascii="Book Antiqua" w:eastAsia="Times New Roman" w:hAnsi="Book Antiqua" w:cs="Tahoma"/>
          <w:sz w:val="24"/>
          <w:szCs w:val="24"/>
          <w:lang w:eastAsia="pl-PL"/>
        </w:rPr>
        <w:fldChar w:fldCharType="end"/>
      </w:r>
      <w:bookmarkEnd w:id="11"/>
      <w:r w:rsidRPr="00D901F7">
        <w:rPr>
          <w:rFonts w:ascii="Book Antiqua" w:eastAsia="Times New Roman" w:hAnsi="Book Antiqua" w:cs="Tahoma"/>
          <w:sz w:val="24"/>
          <w:szCs w:val="24"/>
          <w:lang w:eastAsia="pl-PL"/>
        </w:rPr>
        <w:t>, że jest dobry dla wszystkich a „Jego miłosierdzie ogarnia wszystkie Jego dzieła” (</w:t>
      </w:r>
      <w:proofErr w:type="spellStart"/>
      <w:r w:rsidRPr="00D901F7">
        <w:rPr>
          <w:rFonts w:ascii="Book Antiqua" w:eastAsia="Times New Roman" w:hAnsi="Book Antiqua" w:cs="Tahoma"/>
          <w:i/>
          <w:iCs/>
          <w:sz w:val="24"/>
          <w:szCs w:val="24"/>
          <w:lang w:eastAsia="pl-PL"/>
        </w:rPr>
        <w:t>Ps</w:t>
      </w:r>
      <w:proofErr w:type="spellEnd"/>
      <w:r w:rsidRPr="00D901F7">
        <w:rPr>
          <w:rFonts w:ascii="Book Antiqua" w:eastAsia="Times New Roman" w:hAnsi="Book Antiqua" w:cs="Tahoma"/>
          <w:sz w:val="24"/>
          <w:szCs w:val="24"/>
          <w:lang w:eastAsia="pl-PL"/>
        </w:rPr>
        <w:t xml:space="preserve"> 145, 9).</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Historia zbawienia wypełnia się „w nadziei, wbrew nadziei” (por. </w:t>
      </w:r>
      <w:proofErr w:type="spellStart"/>
      <w:r w:rsidRPr="00D901F7">
        <w:rPr>
          <w:rFonts w:ascii="Book Antiqua" w:eastAsia="Times New Roman" w:hAnsi="Book Antiqua" w:cs="Tahoma"/>
          <w:i/>
          <w:iCs/>
          <w:sz w:val="24"/>
          <w:szCs w:val="24"/>
          <w:lang w:eastAsia="pl-PL"/>
        </w:rPr>
        <w:t>Rz</w:t>
      </w:r>
      <w:proofErr w:type="spellEnd"/>
      <w:r w:rsidRPr="00D901F7">
        <w:rPr>
          <w:rFonts w:ascii="Book Antiqua" w:eastAsia="Times New Roman" w:hAnsi="Book Antiqua" w:cs="Tahoma"/>
          <w:sz w:val="24"/>
          <w:szCs w:val="24"/>
          <w:lang w:eastAsia="pl-PL"/>
        </w:rPr>
        <w:t xml:space="preserve"> 4, 18) poprzez nasze słabości. Zbyt często myślimy, że Bóg polega tylko na tym, co w nas dobre i zwycięskie, podczas gdy w istocie większość Jego planów jest realizowana poprzez nasze słabości i pomimo nich. Paweł mówi: „Aby zaś nie wynosił mnie zbytnio ogrom objawień, dany mi został oścień dla ciała, wysłannik szatana, aby mnie policzkował – żebym się nie unosił pychą. Dlatego trzykrotnie prosiłem Pana, aby odszedł ode mnie, lecz [Pan] mi powiedział: «Wystarczy ci mojej łaski. Moc bowiem w słabości się doskonali»” (</w:t>
      </w:r>
      <w:r w:rsidRPr="00D901F7">
        <w:rPr>
          <w:rFonts w:ascii="Book Antiqua" w:eastAsia="Times New Roman" w:hAnsi="Book Antiqua" w:cs="Tahoma"/>
          <w:i/>
          <w:iCs/>
          <w:sz w:val="24"/>
          <w:szCs w:val="24"/>
          <w:lang w:eastAsia="pl-PL"/>
        </w:rPr>
        <w:t>2 Kor</w:t>
      </w:r>
      <w:r w:rsidRPr="00D901F7">
        <w:rPr>
          <w:rFonts w:ascii="Book Antiqua" w:eastAsia="Times New Roman" w:hAnsi="Book Antiqua" w:cs="Tahoma"/>
          <w:sz w:val="24"/>
          <w:szCs w:val="24"/>
          <w:lang w:eastAsia="pl-PL"/>
        </w:rPr>
        <w:t xml:space="preserve"> 12, 7-9).</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Jeśli taka jest perspektywa ekonomii zbawienia, to musimy nauczyć się akceptować naszą słabość z głęboką czułością</w:t>
      </w:r>
      <w:bookmarkStart w:id="12" w:name="_ftnref12"/>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"_ftn12"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[12]</w:t>
      </w:r>
      <w:r w:rsidRPr="00D901F7">
        <w:rPr>
          <w:rFonts w:ascii="Book Antiqua" w:eastAsia="Times New Roman" w:hAnsi="Book Antiqua" w:cs="Tahoma"/>
          <w:sz w:val="24"/>
          <w:szCs w:val="24"/>
          <w:lang w:eastAsia="pl-PL"/>
        </w:rPr>
        <w:fldChar w:fldCharType="end"/>
      </w:r>
      <w:bookmarkEnd w:id="12"/>
      <w:r w:rsidRPr="00D901F7">
        <w:rPr>
          <w:rFonts w:ascii="Book Antiqua" w:eastAsia="Times New Roman" w:hAnsi="Book Antiqua" w:cs="Tahoma"/>
          <w:sz w:val="24"/>
          <w:szCs w:val="24"/>
          <w:lang w:eastAsia="pl-PL"/>
        </w:rPr>
        <w:t xml:space="preserve">.  </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lastRenderedPageBreak/>
        <w:t xml:space="preserve">Zły sprawia, że patrzymy na naszą kruchość z osądem negatywnym, podczas gdy Duch z czułością wydobywa ją na światło dzienne. Czułość jest najlepszym sposobem dotykania tego, co w nas kruche. Wskazywanie palcem i osąd, który stosujemy wobec innych, są bardzo często oznaką naszej niezdolności do zaakceptowania własnej słabości, własnej kruchości. Jedynie czułość uchroni nas od dzieła oskarżyciela (por. </w:t>
      </w:r>
      <w:proofErr w:type="spellStart"/>
      <w:r w:rsidRPr="00D901F7">
        <w:rPr>
          <w:rFonts w:ascii="Book Antiqua" w:eastAsia="Times New Roman" w:hAnsi="Book Antiqua" w:cs="Tahoma"/>
          <w:i/>
          <w:iCs/>
          <w:sz w:val="24"/>
          <w:szCs w:val="24"/>
          <w:lang w:eastAsia="pl-PL"/>
        </w:rPr>
        <w:t>Ap</w:t>
      </w:r>
      <w:proofErr w:type="spellEnd"/>
      <w:r w:rsidRPr="00D901F7">
        <w:rPr>
          <w:rFonts w:ascii="Book Antiqua" w:eastAsia="Times New Roman" w:hAnsi="Book Antiqua" w:cs="Tahoma"/>
          <w:sz w:val="24"/>
          <w:szCs w:val="24"/>
          <w:lang w:eastAsia="pl-PL"/>
        </w:rPr>
        <w:t xml:space="preserve"> 12, 10). Dlatego ważne jest spotkanie z Bożym miłosierdziem, zwłaszcza w sakramencie Pojednania, doświadczając prawdy i czułości. Paradoksalnie, nawet Zły może powiedzieć nam prawdę, ale czyni to, aby nas potępić. Wiemy jednak, że Prawda, która pochodzi od Boga, nas nie potępia, lecz akceptuje nas, obejmuje, wspiera, przebacza nam. Prawda zawsze ukazuje się nam jako miłosierny ojciec z przypowieści (</w:t>
      </w:r>
      <w:proofErr w:type="spellStart"/>
      <w:r w:rsidRPr="00D901F7">
        <w:rPr>
          <w:rFonts w:ascii="Book Antiqua" w:eastAsia="Times New Roman" w:hAnsi="Book Antiqua" w:cs="Tahoma"/>
          <w:i/>
          <w:iCs/>
          <w:sz w:val="24"/>
          <w:szCs w:val="24"/>
          <w:lang w:eastAsia="pl-PL"/>
        </w:rPr>
        <w:t>Łk</w:t>
      </w:r>
      <w:proofErr w:type="spellEnd"/>
      <w:r w:rsidRPr="00D901F7">
        <w:rPr>
          <w:rFonts w:ascii="Book Antiqua" w:eastAsia="Times New Roman" w:hAnsi="Book Antiqua" w:cs="Tahoma"/>
          <w:i/>
          <w:iCs/>
          <w:sz w:val="24"/>
          <w:szCs w:val="24"/>
          <w:lang w:eastAsia="pl-PL"/>
        </w:rPr>
        <w:t xml:space="preserve"> </w:t>
      </w:r>
      <w:r w:rsidRPr="00D901F7">
        <w:rPr>
          <w:rFonts w:ascii="Book Antiqua" w:eastAsia="Times New Roman" w:hAnsi="Book Antiqua" w:cs="Tahoma"/>
          <w:sz w:val="24"/>
          <w:szCs w:val="24"/>
          <w:lang w:eastAsia="pl-PL"/>
        </w:rPr>
        <w:t>15, 11-32): wychodzi nam na spotkanie, przywraca nam godność, stawia nas z powrotem na nogi, wyprawia dla nas ucztę, z uzasadnieniem: „ten mój syn był umarły, a znów ożył; zaginął, a odnalazł się” (w. 24).</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Także poprzez niepokój Józefa przenika wola Boga, Jego historia, Jego plan. W ten sposób Józef uczy nas, że posiadanie wiary w Boga obejmuje również wiarę, że może On działać także poprzez nasze lęki, nasze ułomności, nasze słabości. Uczy nas także, że pośród życiowych burz nie powinniśmy bać się oddać Bogu ster naszej łodzi. Czasami chcielibyśmy mieć wszystko pod kontrolą, ale On zawsze ma szersze spojrzenie.</w:t>
      </w:r>
    </w:p>
    <w:p w:rsidR="003F27DC" w:rsidRPr="00D901F7" w:rsidRDefault="003F27DC" w:rsidP="003F27DC">
      <w:pPr>
        <w:spacing w:before="100" w:beforeAutospacing="1" w:after="100" w:afterAutospacing="1" w:line="240" w:lineRule="auto"/>
        <w:jc w:val="both"/>
        <w:rPr>
          <w:rFonts w:ascii="Book Antiqua" w:eastAsia="Times New Roman" w:hAnsi="Book Antiqua" w:cs="Tahoma"/>
          <w:sz w:val="24"/>
          <w:szCs w:val="24"/>
          <w:lang w:eastAsia="pl-PL"/>
        </w:rPr>
      </w:pPr>
    </w:p>
    <w:p w:rsidR="003F27DC" w:rsidRPr="00D901F7" w:rsidRDefault="003F27DC" w:rsidP="003F27DC">
      <w:pPr>
        <w:spacing w:before="100" w:beforeAutospacing="1" w:after="100" w:afterAutospacing="1" w:line="240" w:lineRule="auto"/>
        <w:jc w:val="center"/>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3.</w:t>
      </w:r>
      <w:r w:rsidRPr="00D901F7">
        <w:rPr>
          <w:rFonts w:ascii="Book Antiqua" w:eastAsia="Times New Roman" w:hAnsi="Book Antiqua" w:cs="Tahoma"/>
          <w:i/>
          <w:iCs/>
          <w:sz w:val="24"/>
          <w:szCs w:val="24"/>
          <w:lang w:eastAsia="pl-PL"/>
        </w:rPr>
        <w:t xml:space="preserve"> Ojciec posłuszny</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Tak jak Bóg uczynił to z Maryją, gdy objawił Jej swój plan zbawienia, podobnie objawił swoje plany Józefowi poprzez sny, które w Biblii, jak i u wszystkich ludów starożytnych, były uważane za jeden ze środków, za pomocą których Bóg ujawnia swoją wolę</w:t>
      </w:r>
      <w:bookmarkStart w:id="13" w:name="_ftnref13"/>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"_ftn13"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[13]</w:t>
      </w:r>
      <w:r w:rsidRPr="00D901F7">
        <w:rPr>
          <w:rFonts w:ascii="Book Antiqua" w:eastAsia="Times New Roman" w:hAnsi="Book Antiqua" w:cs="Tahoma"/>
          <w:sz w:val="24"/>
          <w:szCs w:val="24"/>
          <w:lang w:eastAsia="pl-PL"/>
        </w:rPr>
        <w:fldChar w:fldCharType="end"/>
      </w:r>
      <w:bookmarkEnd w:id="13"/>
      <w:r w:rsidRPr="00D901F7">
        <w:rPr>
          <w:rFonts w:ascii="Book Antiqua" w:eastAsia="Times New Roman" w:hAnsi="Book Antiqua" w:cs="Tahoma"/>
          <w:sz w:val="24"/>
          <w:szCs w:val="24"/>
          <w:lang w:eastAsia="pl-PL"/>
        </w:rPr>
        <w:t>.</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Józef jest głęboko zaniepokojony w obliczu niewytłuma</w:t>
      </w:r>
      <w:r w:rsidRPr="00D901F7">
        <w:rPr>
          <w:rFonts w:ascii="Book Antiqua" w:eastAsia="Times New Roman" w:hAnsi="Book Antiqua" w:cs="Tahoma"/>
          <w:sz w:val="24"/>
          <w:szCs w:val="24"/>
          <w:lang w:eastAsia="pl-PL"/>
        </w:rPr>
        <w:softHyphen/>
        <w:t>czalnej ciąży Maryi: nie chce Jej „oskarżać publicznie”</w:t>
      </w:r>
      <w:bookmarkStart w:id="14" w:name="_ftnref14"/>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"_ftn14"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[14]</w:t>
      </w:r>
      <w:r w:rsidRPr="00D901F7">
        <w:rPr>
          <w:rFonts w:ascii="Book Antiqua" w:eastAsia="Times New Roman" w:hAnsi="Book Antiqua" w:cs="Tahoma"/>
          <w:sz w:val="24"/>
          <w:szCs w:val="24"/>
          <w:lang w:eastAsia="pl-PL"/>
        </w:rPr>
        <w:fldChar w:fldCharType="end"/>
      </w:r>
      <w:bookmarkEnd w:id="14"/>
      <w:r w:rsidRPr="00D901F7">
        <w:rPr>
          <w:rFonts w:ascii="Book Antiqua" w:eastAsia="Times New Roman" w:hAnsi="Book Antiqua" w:cs="Tahoma"/>
          <w:sz w:val="24"/>
          <w:szCs w:val="24"/>
          <w:lang w:eastAsia="pl-PL"/>
        </w:rPr>
        <w:t>, ale postanawia „oddalić Ją potajemnie”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1, 19). W pierwszym śnie anioł pomaga mu rozwiązać jego poważny dylemat: „Nie bój się wziąć do siebie Maryi, twej Małżonki; albowiem z Ducha Świętego jest to, co się w Niej poczęło. Porodzi Syna, któremu nadasz imię Jezus, On bowiem zbawi swój lud od jego grzechów”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1, 20-21). Jego reakcja była natychmiastowa: „Zbudziwszy się ze snu, Józef uczynił tak, jak mu polecił anioł Pański”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1, 24). Dzięki posłuszeństwu przezwyciężył swój dramat i ocalił Maryję.</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W drugim śnie anioł nakazuje Józefowi: „Wstań, weź Dziecię i Jego Matkę i uchodź do Egiptu; pozostań tam, aż ci powiem; bo Herod będzie szukał Dziecięcia, aby Je zgładzić”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2, 13). Józef nie wahał się, był posłuszny, nie zastanawiając się nad trudnościami, które napotka: „Wstał, wziął w nocy Dziecię i Jego Matkę i udał się do Egiptu; tam pozostał aż do śmierci Heroda”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2, 14-15).</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W Egipcie Józef ufnie i cierpliwie oczekiwał od anioła obiecanego powiadomienia, by powrócić do swojego kraju. Gdy tylko Boży posłaniec, w trzecim </w:t>
      </w:r>
      <w:r w:rsidRPr="00D901F7">
        <w:rPr>
          <w:rFonts w:ascii="Book Antiqua" w:eastAsia="Times New Roman" w:hAnsi="Book Antiqua" w:cs="Tahoma"/>
          <w:sz w:val="24"/>
          <w:szCs w:val="24"/>
          <w:lang w:eastAsia="pl-PL"/>
        </w:rPr>
        <w:lastRenderedPageBreak/>
        <w:t xml:space="preserve">śnie, poinformowawszy go, że ci, którzy usiłowali zabić Dziecię, nie żyją, kazał mu wstać, zabrać ze sobą Dziecię i Matkę, i wrócić do ziemi Izraela (por.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2, 19-20), po raz kolejny był bez wahania posłuszny: „Wstał, wziął Dziecię i Jego Matkę i wrócił do ziemi Izraela”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2, 21).</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Jednak w drodze powrotnej, „gdy posłyszał, że w Judei panuje </w:t>
      </w:r>
      <w:proofErr w:type="spellStart"/>
      <w:r w:rsidRPr="00D901F7">
        <w:rPr>
          <w:rFonts w:ascii="Book Antiqua" w:eastAsia="Times New Roman" w:hAnsi="Book Antiqua" w:cs="Tahoma"/>
          <w:sz w:val="24"/>
          <w:szCs w:val="24"/>
          <w:lang w:eastAsia="pl-PL"/>
        </w:rPr>
        <w:t>Archelaos</w:t>
      </w:r>
      <w:proofErr w:type="spellEnd"/>
      <w:r w:rsidRPr="00D901F7">
        <w:rPr>
          <w:rFonts w:ascii="Book Antiqua" w:eastAsia="Times New Roman" w:hAnsi="Book Antiqua" w:cs="Tahoma"/>
          <w:sz w:val="24"/>
          <w:szCs w:val="24"/>
          <w:lang w:eastAsia="pl-PL"/>
        </w:rPr>
        <w:t xml:space="preserve"> w miejsce ojca swego Heroda, bał się tam iść. Otrzymawszy zaś we śnie nakaz – a to zdarza się już po raz czwarty – udał się w strony Galilei. Przybył do miasta, zwanego Nazaret, i tam osiadł”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2, 22-23).</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Ewangelista Łukasz, ze swej strony, relacjonuje, że Józef podjął długą i niewygodną podróż z Nazaretu do Betlejem, zgodnie z rozporządzeniem cesarza Cezara Augusta, związanym ze spisem ludności, żeby dać się zapisać w mieście, z którego pochodził. I właśnie w tych okolicznościach narodził się Jezus (por. 2, 1-7) i został zapisany w rejestrze Imperium, tak jak wszystkie inne dzieci.</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Zwłaszcza św. Łukasz zadał sobie trud, by pokazać, że Rodzice Jezusa przestrzegali wszystkich przepisów Prawa: obrzędów obrzezania Jezusa, oczyszczenia Maryi po porodzie, ofiarowania pierworodnego Bogu (por. 2, 21-23)</w:t>
      </w:r>
      <w:bookmarkStart w:id="15" w:name="_ftnref15"/>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"_ftn15"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[15]</w:t>
      </w:r>
      <w:r w:rsidRPr="00D901F7">
        <w:rPr>
          <w:rFonts w:ascii="Book Antiqua" w:eastAsia="Times New Roman" w:hAnsi="Book Antiqua" w:cs="Tahoma"/>
          <w:sz w:val="24"/>
          <w:szCs w:val="24"/>
          <w:lang w:eastAsia="pl-PL"/>
        </w:rPr>
        <w:fldChar w:fldCharType="end"/>
      </w:r>
      <w:bookmarkEnd w:id="15"/>
      <w:r w:rsidRPr="00D901F7">
        <w:rPr>
          <w:rFonts w:ascii="Book Antiqua" w:eastAsia="Times New Roman" w:hAnsi="Book Antiqua" w:cs="Tahoma"/>
          <w:sz w:val="24"/>
          <w:szCs w:val="24"/>
          <w:lang w:eastAsia="pl-PL"/>
        </w:rPr>
        <w:t xml:space="preserve">. </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W każdych okolicznościach swojego życia Józef potrafił wypowiedzieć swoje „</w:t>
      </w:r>
      <w:r w:rsidRPr="00D901F7">
        <w:rPr>
          <w:rFonts w:ascii="Book Antiqua" w:eastAsia="Times New Roman" w:hAnsi="Book Antiqua" w:cs="Tahoma"/>
          <w:i/>
          <w:iCs/>
          <w:sz w:val="24"/>
          <w:szCs w:val="24"/>
          <w:lang w:eastAsia="pl-PL"/>
        </w:rPr>
        <w:t>fiat</w:t>
      </w:r>
      <w:r w:rsidRPr="00D901F7">
        <w:rPr>
          <w:rFonts w:ascii="Book Antiqua" w:eastAsia="Times New Roman" w:hAnsi="Book Antiqua" w:cs="Tahoma"/>
          <w:sz w:val="24"/>
          <w:szCs w:val="24"/>
          <w:lang w:eastAsia="pl-PL"/>
        </w:rPr>
        <w:t>”, jak Maryja podczas Zwiastowania i Jezus w Getsemani.</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Józef, jako głowa rodziny, uczył Jezusa, by był poddany swoim rodzicom (por. </w:t>
      </w:r>
      <w:proofErr w:type="spellStart"/>
      <w:r w:rsidRPr="00D901F7">
        <w:rPr>
          <w:rFonts w:ascii="Book Antiqua" w:eastAsia="Times New Roman" w:hAnsi="Book Antiqua" w:cs="Tahoma"/>
          <w:i/>
          <w:iCs/>
          <w:sz w:val="24"/>
          <w:szCs w:val="24"/>
          <w:lang w:eastAsia="pl-PL"/>
        </w:rPr>
        <w:t>Łk</w:t>
      </w:r>
      <w:proofErr w:type="spellEnd"/>
      <w:r w:rsidRPr="00D901F7">
        <w:rPr>
          <w:rFonts w:ascii="Book Antiqua" w:eastAsia="Times New Roman" w:hAnsi="Book Antiqua" w:cs="Tahoma"/>
          <w:sz w:val="24"/>
          <w:szCs w:val="24"/>
          <w:lang w:eastAsia="pl-PL"/>
        </w:rPr>
        <w:t xml:space="preserve"> 2, 51), zgodnie z przykazaniem Bożym (por. </w:t>
      </w:r>
      <w:proofErr w:type="spellStart"/>
      <w:r w:rsidRPr="00D901F7">
        <w:rPr>
          <w:rFonts w:ascii="Book Antiqua" w:eastAsia="Times New Roman" w:hAnsi="Book Antiqua" w:cs="Tahoma"/>
          <w:i/>
          <w:iCs/>
          <w:sz w:val="24"/>
          <w:szCs w:val="24"/>
          <w:lang w:eastAsia="pl-PL"/>
        </w:rPr>
        <w:t>Wj</w:t>
      </w:r>
      <w:proofErr w:type="spellEnd"/>
      <w:r w:rsidRPr="00D901F7">
        <w:rPr>
          <w:rFonts w:ascii="Book Antiqua" w:eastAsia="Times New Roman" w:hAnsi="Book Antiqua" w:cs="Tahoma"/>
          <w:i/>
          <w:iCs/>
          <w:sz w:val="24"/>
          <w:szCs w:val="24"/>
          <w:lang w:eastAsia="pl-PL"/>
        </w:rPr>
        <w:t xml:space="preserve"> </w:t>
      </w:r>
      <w:r w:rsidRPr="00D901F7">
        <w:rPr>
          <w:rFonts w:ascii="Book Antiqua" w:eastAsia="Times New Roman" w:hAnsi="Book Antiqua" w:cs="Tahoma"/>
          <w:sz w:val="24"/>
          <w:szCs w:val="24"/>
          <w:lang w:eastAsia="pl-PL"/>
        </w:rPr>
        <w:t xml:space="preserve">20, 12). </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W ukryciu, w Nazarecie, w szkole Józefa, Jezus nauczył się wypełniać wolę Ojca. Wola ta stała się Jego codziennym pokarmem (por. </w:t>
      </w:r>
      <w:r w:rsidRPr="00D901F7">
        <w:rPr>
          <w:rFonts w:ascii="Book Antiqua" w:eastAsia="Times New Roman" w:hAnsi="Book Antiqua" w:cs="Tahoma"/>
          <w:i/>
          <w:iCs/>
          <w:sz w:val="24"/>
          <w:szCs w:val="24"/>
          <w:lang w:eastAsia="pl-PL"/>
        </w:rPr>
        <w:t>J</w:t>
      </w:r>
      <w:r w:rsidRPr="00D901F7">
        <w:rPr>
          <w:rFonts w:ascii="Book Antiqua" w:eastAsia="Times New Roman" w:hAnsi="Book Antiqua" w:cs="Tahoma"/>
          <w:sz w:val="24"/>
          <w:szCs w:val="24"/>
          <w:lang w:eastAsia="pl-PL"/>
        </w:rPr>
        <w:t xml:space="preserve"> 4, 34). Nawet w najtrudniejszym momencie swojego życia, przeżywanym w Getsemani, wolał czynić wolę Ojca, a nie swoją własną</w:t>
      </w:r>
      <w:bookmarkStart w:id="16" w:name="_ftnref16"/>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"_ftn16"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[16]</w:t>
      </w:r>
      <w:r w:rsidRPr="00D901F7">
        <w:rPr>
          <w:rFonts w:ascii="Book Antiqua" w:eastAsia="Times New Roman" w:hAnsi="Book Antiqua" w:cs="Tahoma"/>
          <w:sz w:val="24"/>
          <w:szCs w:val="24"/>
          <w:lang w:eastAsia="pl-PL"/>
        </w:rPr>
        <w:fldChar w:fldCharType="end"/>
      </w:r>
      <w:bookmarkEnd w:id="16"/>
      <w:r w:rsidRPr="00D901F7">
        <w:rPr>
          <w:rFonts w:ascii="Book Antiqua" w:eastAsia="Times New Roman" w:hAnsi="Book Antiqua" w:cs="Tahoma"/>
          <w:sz w:val="24"/>
          <w:szCs w:val="24"/>
          <w:lang w:eastAsia="pl-PL"/>
        </w:rPr>
        <w:t>, i stał się „posłuszny aż do śmierci [...] na krzyżu” (</w:t>
      </w:r>
      <w:proofErr w:type="spellStart"/>
      <w:r w:rsidRPr="00D901F7">
        <w:rPr>
          <w:rFonts w:ascii="Book Antiqua" w:eastAsia="Times New Roman" w:hAnsi="Book Antiqua" w:cs="Tahoma"/>
          <w:i/>
          <w:iCs/>
          <w:sz w:val="24"/>
          <w:szCs w:val="24"/>
          <w:lang w:eastAsia="pl-PL"/>
        </w:rPr>
        <w:t>Flp</w:t>
      </w:r>
      <w:proofErr w:type="spellEnd"/>
      <w:r w:rsidRPr="00D901F7">
        <w:rPr>
          <w:rFonts w:ascii="Book Antiqua" w:eastAsia="Times New Roman" w:hAnsi="Book Antiqua" w:cs="Tahoma"/>
          <w:sz w:val="24"/>
          <w:szCs w:val="24"/>
          <w:lang w:eastAsia="pl-PL"/>
        </w:rPr>
        <w:t xml:space="preserve"> 2, 8). Z tego powodu autor Listu do Hebrajczyków podsumowuje: Jezus „nauczył się posłuszeństwa przez to, co wycierpiał” (5, 8).</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Z tych wszystkich wydarzeń wynika, że „Bóg wezwał św. Józefa, aby służył bezpośrednio osobie i misji Jezusa poprzez sprawowanie swego ojcostwa: właśnie w ten sposób Józef współuczestniczy w pełni czasów w wielkiej tajemnicy odkupienia i jest prawdziwie sługą zbawienia”</w:t>
      </w:r>
      <w:bookmarkStart w:id="17" w:name="_ftnref17"/>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"_ftn17"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[17]</w:t>
      </w:r>
      <w:r w:rsidRPr="00D901F7">
        <w:rPr>
          <w:rFonts w:ascii="Book Antiqua" w:eastAsia="Times New Roman" w:hAnsi="Book Antiqua" w:cs="Tahoma"/>
          <w:sz w:val="24"/>
          <w:szCs w:val="24"/>
          <w:lang w:eastAsia="pl-PL"/>
        </w:rPr>
        <w:fldChar w:fldCharType="end"/>
      </w:r>
      <w:bookmarkEnd w:id="17"/>
      <w:r w:rsidRPr="00D901F7">
        <w:rPr>
          <w:rFonts w:ascii="Book Antiqua" w:eastAsia="Times New Roman" w:hAnsi="Book Antiqua" w:cs="Tahoma"/>
          <w:sz w:val="24"/>
          <w:szCs w:val="24"/>
          <w:lang w:eastAsia="pl-PL"/>
        </w:rPr>
        <w:t>.</w:t>
      </w:r>
    </w:p>
    <w:p w:rsidR="003F27DC" w:rsidRPr="00D901F7" w:rsidRDefault="003F27DC" w:rsidP="003F27DC">
      <w:pPr>
        <w:spacing w:before="100" w:beforeAutospacing="1" w:after="100" w:afterAutospacing="1" w:line="240" w:lineRule="auto"/>
        <w:jc w:val="center"/>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4.</w:t>
      </w:r>
      <w:r w:rsidRPr="00D901F7">
        <w:rPr>
          <w:rFonts w:ascii="Book Antiqua" w:eastAsia="Times New Roman" w:hAnsi="Book Antiqua" w:cs="Tahoma"/>
          <w:i/>
          <w:iCs/>
          <w:sz w:val="24"/>
          <w:szCs w:val="24"/>
          <w:lang w:eastAsia="pl-PL"/>
        </w:rPr>
        <w:t xml:space="preserve"> Ojciec przyjmujący</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Józef przyjął Maryję nie stawiając warunków uprzednich. Ufa słowom Anioła. „Szlachetność jego serca sprawia, że podporządkowuje miłości to, czego nauczyło go prawo. A dziś na tym świecie, w którym oczywista jest psychologiczna, słowna i fizyczna przemoc w stosunku do kobiet, Józef jawi się jako mężczyzna okazujący szacunek, delikatny, który – choć nie ma wszystkich informacji – opowiada się za reputacją, godnością i życiem Maryi. A wobec jego wątpliwości, jak postąpić najlepiej, Bóg pomógł mu w wyborze, oświetlając jego osąd”</w:t>
      </w:r>
      <w:bookmarkStart w:id="18" w:name="_ftnref18"/>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"_ftn18"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[18]</w:t>
      </w:r>
      <w:r w:rsidRPr="00D901F7">
        <w:rPr>
          <w:rFonts w:ascii="Book Antiqua" w:eastAsia="Times New Roman" w:hAnsi="Book Antiqua" w:cs="Tahoma"/>
          <w:sz w:val="24"/>
          <w:szCs w:val="24"/>
          <w:lang w:eastAsia="pl-PL"/>
        </w:rPr>
        <w:fldChar w:fldCharType="end"/>
      </w:r>
      <w:bookmarkEnd w:id="18"/>
      <w:r w:rsidRPr="00D901F7">
        <w:rPr>
          <w:rFonts w:ascii="Book Antiqua" w:eastAsia="Times New Roman" w:hAnsi="Book Antiqua" w:cs="Tahoma"/>
          <w:sz w:val="24"/>
          <w:szCs w:val="24"/>
          <w:lang w:eastAsia="pl-PL"/>
        </w:rPr>
        <w:t>.</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lastRenderedPageBreak/>
        <w:t xml:space="preserve">Wiele razy zachodzą w naszym życiu wydarzenia, których znaczenia nie rozumiemy. Naszą pierwszą reakcją jest często rozczarowanie i bunt. Józef odkłada na bok swoje rozumowanie, aby uczynić miejsce dla tego, co się dzieje, choć może mu się to zdawać tajemnicze, akceptuje, bierze za to odpowiedzialność i godzi się ze swoją historią. Jeśli nie pogodzimy się z naszą historią, nie będziemy w stanie uczynić żadnego następnego kroku, ponieważ zawsze pozostaniemy zakładnikami naszych oczekiwań i wynikających z nich rozczarowań. </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Życie duchowe, ukazywane nam przez Józefa, nie jest drogą, która </w:t>
      </w:r>
      <w:r w:rsidRPr="00D901F7">
        <w:rPr>
          <w:rFonts w:ascii="Book Antiqua" w:eastAsia="Times New Roman" w:hAnsi="Book Antiqua" w:cs="Tahoma"/>
          <w:i/>
          <w:iCs/>
          <w:sz w:val="24"/>
          <w:szCs w:val="24"/>
          <w:lang w:eastAsia="pl-PL"/>
        </w:rPr>
        <w:t>wyjaśnia</w:t>
      </w:r>
      <w:r w:rsidRPr="00D901F7">
        <w:rPr>
          <w:rFonts w:ascii="Book Antiqua" w:eastAsia="Times New Roman" w:hAnsi="Book Antiqua" w:cs="Tahoma"/>
          <w:sz w:val="24"/>
          <w:szCs w:val="24"/>
          <w:lang w:eastAsia="pl-PL"/>
        </w:rPr>
        <w:t xml:space="preserve">, ale drogą, która </w:t>
      </w:r>
      <w:r w:rsidRPr="00D901F7">
        <w:rPr>
          <w:rFonts w:ascii="Book Antiqua" w:eastAsia="Times New Roman" w:hAnsi="Book Antiqua" w:cs="Tahoma"/>
          <w:i/>
          <w:iCs/>
          <w:sz w:val="24"/>
          <w:szCs w:val="24"/>
          <w:lang w:eastAsia="pl-PL"/>
        </w:rPr>
        <w:t>akceptuje</w:t>
      </w:r>
      <w:r w:rsidRPr="00D901F7">
        <w:rPr>
          <w:rFonts w:ascii="Book Antiqua" w:eastAsia="Times New Roman" w:hAnsi="Book Antiqua" w:cs="Tahoma"/>
          <w:sz w:val="24"/>
          <w:szCs w:val="24"/>
          <w:lang w:eastAsia="pl-PL"/>
        </w:rPr>
        <w:t>. Jedynie na podstawie tego przyjęcia, tego pojednania, możemy również wyczuć wspanialszą historię, jej głębsze znaczenie. Zdaje się, jakby to było echo żarliwych słów Hioba, który odpowiada na zachętę swojej żony do buntu ze względu na całe zło, jakiego doznał: „Dobro przyjęliśmy z ręki Boga. Czemu zła przyjąć nie możemy?” (</w:t>
      </w:r>
      <w:r w:rsidRPr="00D901F7">
        <w:rPr>
          <w:rFonts w:ascii="Book Antiqua" w:eastAsia="Times New Roman" w:hAnsi="Book Antiqua" w:cs="Tahoma"/>
          <w:i/>
          <w:iCs/>
          <w:sz w:val="24"/>
          <w:szCs w:val="24"/>
          <w:lang w:eastAsia="pl-PL"/>
        </w:rPr>
        <w:t>Hi</w:t>
      </w:r>
      <w:r w:rsidRPr="00D901F7">
        <w:rPr>
          <w:rFonts w:ascii="Book Antiqua" w:eastAsia="Times New Roman" w:hAnsi="Book Antiqua" w:cs="Tahoma"/>
          <w:sz w:val="24"/>
          <w:szCs w:val="24"/>
          <w:lang w:eastAsia="pl-PL"/>
        </w:rPr>
        <w:t xml:space="preserve"> 2, 10). </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Józef nie jest człowiekiem biernie zrezygnowanym. Jego uczestnictwo jest mężne i znaczące. Akceptacja jest sposobem, w jaki przejawia się w naszym życiu dar męstwa, który otrzymujemy od Ducha Świętego. Jedynie Pan może dać nam moc, aby przyjąć życie takim, jakim jest, aby uczynić miejsce także dla tej przeciwstawnej, nieoczekiwanej, rozczarowującej części naszego istnienia.</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Przyjście Jezusa między nas jest darem Ojca, aby każdy mógł się pojednać z rzeczywistością swojej historii, nawet jeśli jej do końca nie rozumie. </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Podobnie, jak Bóg powiedział do naszego Świętego: „Józefie, synu Davida, nie bój się” (</w:t>
      </w:r>
      <w:r w:rsidRPr="00D901F7">
        <w:rPr>
          <w:rFonts w:ascii="Book Antiqua" w:eastAsia="Times New Roman" w:hAnsi="Book Antiqua" w:cs="Tahoma"/>
          <w:i/>
          <w:iCs/>
          <w:sz w:val="24"/>
          <w:szCs w:val="24"/>
          <w:lang w:eastAsia="pl-PL"/>
        </w:rPr>
        <w:t xml:space="preserve">Mt </w:t>
      </w:r>
      <w:r w:rsidRPr="00D901F7">
        <w:rPr>
          <w:rFonts w:ascii="Book Antiqua" w:eastAsia="Times New Roman" w:hAnsi="Book Antiqua" w:cs="Tahoma"/>
          <w:sz w:val="24"/>
          <w:szCs w:val="24"/>
          <w:lang w:eastAsia="pl-PL"/>
        </w:rPr>
        <w:t>1, 20), zdaje się powtarzać także i nam: „Nie lękajcie się!”. Musimy odłożyć na bok nasz gniew i rozczarowanie, a uczynić miejsce, bez żadnej światowej rezygnacji, ale z męstwem pełnym nadziei, na to, czego nie wybraliśmy, a jednak istnieje. Akceptacja życia w ten sposób wprowadza nas w ukryty sens. Życie każdego z nas może zacząć się na nowo w cudowny sposób, jeśli znajdziemy odwagę, by przeżywać je zgodnie z tym, co mówi nam Ewangelia. I nie ma znaczenia, czy obecnie wszystko zdało się przybrać zły obrót i czy pewne rzeczy są teraz nieodwracalne. Bóg może sprawić, że kwiaty zaczną kiełkować między skałami. Nawet jeśli nasze serce coś nam wyrzuca, On „jest większy od naszego serca i zna wszystko” (</w:t>
      </w:r>
      <w:r w:rsidRPr="00D901F7">
        <w:rPr>
          <w:rFonts w:ascii="Book Antiqua" w:eastAsia="Times New Roman" w:hAnsi="Book Antiqua" w:cs="Tahoma"/>
          <w:i/>
          <w:iCs/>
          <w:sz w:val="24"/>
          <w:szCs w:val="24"/>
          <w:lang w:eastAsia="pl-PL"/>
        </w:rPr>
        <w:t>1 J</w:t>
      </w:r>
      <w:r w:rsidRPr="00D901F7">
        <w:rPr>
          <w:rFonts w:ascii="Book Antiqua" w:eastAsia="Times New Roman" w:hAnsi="Book Antiqua" w:cs="Tahoma"/>
          <w:sz w:val="24"/>
          <w:szCs w:val="24"/>
          <w:lang w:eastAsia="pl-PL"/>
        </w:rPr>
        <w:t xml:space="preserve"> 3, 20).</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Po raz kolejny powraca realizm chrześcijański, który nie odrzuca niczego, co istnieje. Rzeczywistość, w swojej tajemniczej nieredukowalności i złożoności jest nośnikiem sensu istnienia z jego światłami i cieniami. To właśnie sprawia, że apostoł Paweł mówi: „Wiemy też, że Bóg z tymi, którzy Go miłują, współdziała we wszystkim dla ich dobra” (</w:t>
      </w:r>
      <w:proofErr w:type="spellStart"/>
      <w:r w:rsidRPr="00D901F7">
        <w:rPr>
          <w:rFonts w:ascii="Book Antiqua" w:eastAsia="Times New Roman" w:hAnsi="Book Antiqua" w:cs="Tahoma"/>
          <w:i/>
          <w:iCs/>
          <w:sz w:val="24"/>
          <w:szCs w:val="24"/>
          <w:lang w:eastAsia="pl-PL"/>
        </w:rPr>
        <w:t>Rz</w:t>
      </w:r>
      <w:proofErr w:type="spellEnd"/>
      <w:r w:rsidRPr="00D901F7">
        <w:rPr>
          <w:rFonts w:ascii="Book Antiqua" w:eastAsia="Times New Roman" w:hAnsi="Book Antiqua" w:cs="Tahoma"/>
          <w:sz w:val="24"/>
          <w:szCs w:val="24"/>
          <w:lang w:eastAsia="pl-PL"/>
        </w:rPr>
        <w:t xml:space="preserve"> 8, 28). A św. Augustyn dodaje: „nawet i ze złego” (</w:t>
      </w:r>
      <w:proofErr w:type="spellStart"/>
      <w:r w:rsidRPr="00D901F7">
        <w:rPr>
          <w:rFonts w:ascii="Book Antiqua" w:eastAsia="Times New Roman" w:hAnsi="Book Antiqua" w:cs="Tahoma"/>
          <w:i/>
          <w:iCs/>
          <w:sz w:val="24"/>
          <w:szCs w:val="24"/>
          <w:lang w:eastAsia="pl-PL"/>
        </w:rPr>
        <w:t>etiam</w:t>
      </w:r>
      <w:proofErr w:type="spellEnd"/>
      <w:r w:rsidRPr="00D901F7">
        <w:rPr>
          <w:rFonts w:ascii="Book Antiqua" w:eastAsia="Times New Roman" w:hAnsi="Book Antiqua" w:cs="Tahoma"/>
          <w:i/>
          <w:iCs/>
          <w:sz w:val="24"/>
          <w:szCs w:val="24"/>
          <w:lang w:eastAsia="pl-PL"/>
        </w:rPr>
        <w:t xml:space="preserve"> </w:t>
      </w:r>
      <w:proofErr w:type="spellStart"/>
      <w:r w:rsidRPr="00D901F7">
        <w:rPr>
          <w:rFonts w:ascii="Book Antiqua" w:eastAsia="Times New Roman" w:hAnsi="Book Antiqua" w:cs="Tahoma"/>
          <w:i/>
          <w:iCs/>
          <w:sz w:val="24"/>
          <w:szCs w:val="24"/>
          <w:lang w:eastAsia="pl-PL"/>
        </w:rPr>
        <w:t>illud</w:t>
      </w:r>
      <w:proofErr w:type="spellEnd"/>
      <w:r w:rsidRPr="00D901F7">
        <w:rPr>
          <w:rFonts w:ascii="Book Antiqua" w:eastAsia="Times New Roman" w:hAnsi="Book Antiqua" w:cs="Tahoma"/>
          <w:i/>
          <w:iCs/>
          <w:sz w:val="24"/>
          <w:szCs w:val="24"/>
          <w:lang w:eastAsia="pl-PL"/>
        </w:rPr>
        <w:t xml:space="preserve"> </w:t>
      </w:r>
      <w:proofErr w:type="spellStart"/>
      <w:r w:rsidRPr="00D901F7">
        <w:rPr>
          <w:rFonts w:ascii="Book Antiqua" w:eastAsia="Times New Roman" w:hAnsi="Book Antiqua" w:cs="Tahoma"/>
          <w:i/>
          <w:iCs/>
          <w:sz w:val="24"/>
          <w:szCs w:val="24"/>
          <w:lang w:eastAsia="pl-PL"/>
        </w:rPr>
        <w:t>quod</w:t>
      </w:r>
      <w:proofErr w:type="spellEnd"/>
      <w:r w:rsidRPr="00D901F7">
        <w:rPr>
          <w:rFonts w:ascii="Book Antiqua" w:eastAsia="Times New Roman" w:hAnsi="Book Antiqua" w:cs="Tahoma"/>
          <w:i/>
          <w:iCs/>
          <w:sz w:val="24"/>
          <w:szCs w:val="24"/>
          <w:lang w:eastAsia="pl-PL"/>
        </w:rPr>
        <w:t xml:space="preserve"> </w:t>
      </w:r>
      <w:proofErr w:type="spellStart"/>
      <w:r w:rsidRPr="00D901F7">
        <w:rPr>
          <w:rFonts w:ascii="Book Antiqua" w:eastAsia="Times New Roman" w:hAnsi="Book Antiqua" w:cs="Tahoma"/>
          <w:i/>
          <w:iCs/>
          <w:sz w:val="24"/>
          <w:szCs w:val="24"/>
          <w:lang w:eastAsia="pl-PL"/>
        </w:rPr>
        <w:t>malum</w:t>
      </w:r>
      <w:proofErr w:type="spellEnd"/>
      <w:r w:rsidRPr="00D901F7">
        <w:rPr>
          <w:rFonts w:ascii="Book Antiqua" w:eastAsia="Times New Roman" w:hAnsi="Book Antiqua" w:cs="Tahoma"/>
          <w:i/>
          <w:iCs/>
          <w:sz w:val="24"/>
          <w:szCs w:val="24"/>
          <w:lang w:eastAsia="pl-PL"/>
        </w:rPr>
        <w:t xml:space="preserve"> </w:t>
      </w:r>
      <w:proofErr w:type="spellStart"/>
      <w:r w:rsidRPr="00D901F7">
        <w:rPr>
          <w:rFonts w:ascii="Book Antiqua" w:eastAsia="Times New Roman" w:hAnsi="Book Antiqua" w:cs="Tahoma"/>
          <w:i/>
          <w:iCs/>
          <w:sz w:val="24"/>
          <w:szCs w:val="24"/>
          <w:lang w:eastAsia="pl-PL"/>
        </w:rPr>
        <w:t>dicitur</w:t>
      </w:r>
      <w:proofErr w:type="spellEnd"/>
      <w:r w:rsidRPr="00D901F7">
        <w:rPr>
          <w:rFonts w:ascii="Book Antiqua" w:eastAsia="Times New Roman" w:hAnsi="Book Antiqua" w:cs="Tahoma"/>
          <w:sz w:val="24"/>
          <w:szCs w:val="24"/>
          <w:lang w:eastAsia="pl-PL"/>
        </w:rPr>
        <w:t>)</w:t>
      </w:r>
      <w:bookmarkStart w:id="19" w:name="_ftnref19"/>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"_ftn19"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[19]</w:t>
      </w:r>
      <w:r w:rsidRPr="00D901F7">
        <w:rPr>
          <w:rFonts w:ascii="Book Antiqua" w:eastAsia="Times New Roman" w:hAnsi="Book Antiqua" w:cs="Tahoma"/>
          <w:sz w:val="24"/>
          <w:szCs w:val="24"/>
          <w:lang w:eastAsia="pl-PL"/>
        </w:rPr>
        <w:fldChar w:fldCharType="end"/>
      </w:r>
      <w:bookmarkEnd w:id="19"/>
      <w:r w:rsidRPr="00D901F7">
        <w:rPr>
          <w:rFonts w:ascii="Book Antiqua" w:eastAsia="Times New Roman" w:hAnsi="Book Antiqua" w:cs="Tahoma"/>
          <w:sz w:val="24"/>
          <w:szCs w:val="24"/>
          <w:lang w:eastAsia="pl-PL"/>
        </w:rPr>
        <w:t>. W takiej ogólnej perspektywie wiara nadaje sens każdemu wydarzeniu radosnemu lub smutnemu.</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Nie chcemy zatem myśleć, że wierzyć to znaczy znajdować łatwe, pocieszające rozwiązania. Wiara, której uczył nas Chrystus, jest raczej tą wiarą, którą widzimy u św. Józefa, nie szukającego dróg na skróty, ale stawiającego czoła „z otwartymi oczyma” temu, co się jemu przytrafia, biorąc za to osobiście odpowiedzialność. </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lastRenderedPageBreak/>
        <w:t xml:space="preserve">Akceptacja Józefa zachęca nas do akceptacji innych, bez wykluczenia, takimi jakimi są, zastrzegając szczególne umiłowanie dla słabych, ponieważ Bóg wybiera to, co słabe (por. </w:t>
      </w:r>
      <w:r w:rsidRPr="00D901F7">
        <w:rPr>
          <w:rFonts w:ascii="Book Antiqua" w:eastAsia="Times New Roman" w:hAnsi="Book Antiqua" w:cs="Tahoma"/>
          <w:i/>
          <w:iCs/>
          <w:sz w:val="24"/>
          <w:szCs w:val="24"/>
          <w:lang w:eastAsia="pl-PL"/>
        </w:rPr>
        <w:t>1 Kor</w:t>
      </w:r>
      <w:r w:rsidRPr="00D901F7">
        <w:rPr>
          <w:rFonts w:ascii="Book Antiqua" w:eastAsia="Times New Roman" w:hAnsi="Book Antiqua" w:cs="Tahoma"/>
          <w:sz w:val="24"/>
          <w:szCs w:val="24"/>
          <w:lang w:eastAsia="pl-PL"/>
        </w:rPr>
        <w:t xml:space="preserve"> 1, 27), jest „ojcem dla sierot i dla wdów opiekunem” (</w:t>
      </w:r>
      <w:proofErr w:type="spellStart"/>
      <w:r w:rsidRPr="00D901F7">
        <w:rPr>
          <w:rFonts w:ascii="Book Antiqua" w:eastAsia="Times New Roman" w:hAnsi="Book Antiqua" w:cs="Tahoma"/>
          <w:i/>
          <w:iCs/>
          <w:sz w:val="24"/>
          <w:szCs w:val="24"/>
          <w:lang w:eastAsia="pl-PL"/>
        </w:rPr>
        <w:t>Ps</w:t>
      </w:r>
      <w:proofErr w:type="spellEnd"/>
      <w:r w:rsidRPr="00D901F7">
        <w:rPr>
          <w:rFonts w:ascii="Book Antiqua" w:eastAsia="Times New Roman" w:hAnsi="Book Antiqua" w:cs="Tahoma"/>
          <w:sz w:val="24"/>
          <w:szCs w:val="24"/>
          <w:lang w:eastAsia="pl-PL"/>
        </w:rPr>
        <w:t xml:space="preserve"> 68, 6) i nakazuje miłować cudzoziemców</w:t>
      </w:r>
      <w:bookmarkStart w:id="20" w:name="_ftnref20"/>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"_ftn20"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[20]</w:t>
      </w:r>
      <w:r w:rsidRPr="00D901F7">
        <w:rPr>
          <w:rFonts w:ascii="Book Antiqua" w:eastAsia="Times New Roman" w:hAnsi="Book Antiqua" w:cs="Tahoma"/>
          <w:sz w:val="24"/>
          <w:szCs w:val="24"/>
          <w:lang w:eastAsia="pl-PL"/>
        </w:rPr>
        <w:fldChar w:fldCharType="end"/>
      </w:r>
      <w:bookmarkEnd w:id="20"/>
      <w:r w:rsidRPr="00D901F7">
        <w:rPr>
          <w:rFonts w:ascii="Book Antiqua" w:eastAsia="Times New Roman" w:hAnsi="Book Antiqua" w:cs="Tahoma"/>
          <w:sz w:val="24"/>
          <w:szCs w:val="24"/>
          <w:lang w:eastAsia="pl-PL"/>
        </w:rPr>
        <w:t xml:space="preserve">.  Wyobrażam sobie, że postawa Józefa była dla Jezusa źródłem inspiracji dla przypowieści o synu marnotrawnym i miłosiernym ojcu (por. </w:t>
      </w:r>
      <w:proofErr w:type="spellStart"/>
      <w:r w:rsidRPr="00D901F7">
        <w:rPr>
          <w:rFonts w:ascii="Book Antiqua" w:eastAsia="Times New Roman" w:hAnsi="Book Antiqua" w:cs="Tahoma"/>
          <w:i/>
          <w:iCs/>
          <w:sz w:val="24"/>
          <w:szCs w:val="24"/>
          <w:lang w:eastAsia="pl-PL"/>
        </w:rPr>
        <w:t>Łk</w:t>
      </w:r>
      <w:proofErr w:type="spellEnd"/>
      <w:r w:rsidRPr="00D901F7">
        <w:rPr>
          <w:rFonts w:ascii="Book Antiqua" w:eastAsia="Times New Roman" w:hAnsi="Book Antiqua" w:cs="Tahoma"/>
          <w:i/>
          <w:iCs/>
          <w:sz w:val="24"/>
          <w:szCs w:val="24"/>
          <w:lang w:eastAsia="pl-PL"/>
        </w:rPr>
        <w:t xml:space="preserve"> </w:t>
      </w:r>
      <w:r w:rsidRPr="00D901F7">
        <w:rPr>
          <w:rFonts w:ascii="Book Antiqua" w:eastAsia="Times New Roman" w:hAnsi="Book Antiqua" w:cs="Tahoma"/>
          <w:sz w:val="24"/>
          <w:szCs w:val="24"/>
          <w:lang w:eastAsia="pl-PL"/>
        </w:rPr>
        <w:t xml:space="preserve">15, 11-32). </w:t>
      </w:r>
    </w:p>
    <w:p w:rsidR="003F27DC" w:rsidRPr="00D901F7" w:rsidRDefault="003F27DC" w:rsidP="003F27DC">
      <w:pPr>
        <w:spacing w:before="100" w:beforeAutospacing="1" w:after="100" w:afterAutospacing="1" w:line="240" w:lineRule="auto"/>
        <w:jc w:val="center"/>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5.</w:t>
      </w:r>
      <w:r w:rsidRPr="00D901F7">
        <w:rPr>
          <w:rFonts w:ascii="Book Antiqua" w:eastAsia="Times New Roman" w:hAnsi="Book Antiqua" w:cs="Tahoma"/>
          <w:i/>
          <w:iCs/>
          <w:sz w:val="24"/>
          <w:szCs w:val="24"/>
          <w:lang w:eastAsia="pl-PL"/>
        </w:rPr>
        <w:t xml:space="preserve"> Ojciec z twórczą odwagą</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Jeśli pierwszym etapem prawdziwego wewnętrznego uzdrowienia jest przyjęcie własnej historii, to znaczy uczynienie w sobie miejsca także na to, czego nie wybraliśmy w naszym życiu, musimy dodać jeszcze jedną ważną cechę: twórczą odwagę. Ujawnia się ona szczególnie wtedy, gdy napotykamy na trudności. W obliczu trudności można bowiem zatrzymać się i zejść z pola walki, lub jakoś coś wymyślić. Czasami to właśnie trudności wydobywają z każdego z nas możliwości, o posiadaniu których nawet nie mieliśmy pojęcia.</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Wiele razy, czytając „Ewangelie dzieciństwa”, zastanawiamy się, dlaczego Bóg nie zadziałał bezpośrednio i wyraźnie. Ale Bóg interweniuje poprzez wydarzenia i ludzi. Józef jest człowiekiem, przez którego Bóg troszczy się o początki historii odkupienia. Jest on prawdziwym „cudem”, dzięki któremu Bóg ocala Dziecię i Jego Matkę. Bóg działa ufając w twórczą odwagę tego człowieka, który przybywając do Betlejem i nie znajdując miejsca, gdzie Maryja mogłaby porodzić, przystosowuje stajnię i urządza tak, aby stała się jak najbardziej gościnnym miejscem dla przychodzącego na świat Syna Bożego (por. </w:t>
      </w:r>
      <w:proofErr w:type="spellStart"/>
      <w:r w:rsidRPr="00D901F7">
        <w:rPr>
          <w:rFonts w:ascii="Book Antiqua" w:eastAsia="Times New Roman" w:hAnsi="Book Antiqua" w:cs="Tahoma"/>
          <w:i/>
          <w:iCs/>
          <w:sz w:val="24"/>
          <w:szCs w:val="24"/>
          <w:lang w:eastAsia="pl-PL"/>
        </w:rPr>
        <w:t>Łk</w:t>
      </w:r>
      <w:proofErr w:type="spellEnd"/>
      <w:r w:rsidRPr="00D901F7">
        <w:rPr>
          <w:rFonts w:ascii="Book Antiqua" w:eastAsia="Times New Roman" w:hAnsi="Book Antiqua" w:cs="Tahoma"/>
          <w:sz w:val="24"/>
          <w:szCs w:val="24"/>
          <w:lang w:eastAsia="pl-PL"/>
        </w:rPr>
        <w:t xml:space="preserve"> 2, 6-7). W obliczu zagrożenia ze strony Heroda, który chce zabić Dziecko, po raz kolejny we śnie Józef zostaje ostrzeżony, by bronić Dziecięcia, i w środku nocy organizuje ucieczkę do Egiptu (por.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2, 13-14).</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Czytając powierzchownie te opisy, zawsze odnosimy wrażenie, że świat jest na łasce silnych i możnych, ale „dobra nowina” Ewangelii polega na ukazaniu, iż pomimo despotyzmu i przemocy władców ziemskich, Bóg zawsze znajduje sposób, by zrealizować swój plan zbawienia. Także nasze życie czasem zdaje się być zdane na łaskę silnych, ale Ewangelia mówi nam, że Bóg zawsze potrafi ocalić to, co się liczy, pod warunkiem, że użyjemy tej samej twórczej odwagi, co cieśla z Nazaretu, który potrafi przekształcić problem w szansę, pokładając zawsze ufność w Opatrzności.</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Jeśli czasami Bóg zdaje się nam nie pomagać, nie oznacza to, że nas opuścił, ale że pokłada w nas ufność i w tym, co możemy zaplanować, wymyślić, znaleźć.</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Jest to ta sama odwaga twórcza, jaką wykazali się przyjaciele paralityka, którzy, by przedstawić go Jezusowi, spuścili go z dachu (por. </w:t>
      </w:r>
      <w:proofErr w:type="spellStart"/>
      <w:r w:rsidRPr="00D901F7">
        <w:rPr>
          <w:rFonts w:ascii="Book Antiqua" w:eastAsia="Times New Roman" w:hAnsi="Book Antiqua" w:cs="Tahoma"/>
          <w:i/>
          <w:iCs/>
          <w:sz w:val="24"/>
          <w:szCs w:val="24"/>
          <w:lang w:eastAsia="pl-PL"/>
        </w:rPr>
        <w:t>Łk</w:t>
      </w:r>
      <w:proofErr w:type="spellEnd"/>
      <w:r w:rsidRPr="00D901F7">
        <w:rPr>
          <w:rFonts w:ascii="Book Antiqua" w:eastAsia="Times New Roman" w:hAnsi="Book Antiqua" w:cs="Tahoma"/>
          <w:sz w:val="24"/>
          <w:szCs w:val="24"/>
          <w:lang w:eastAsia="pl-PL"/>
        </w:rPr>
        <w:t xml:space="preserve"> 5, 17-26). Trudność nie powstrzymała śmiałości i uporu owych przyjaciół. Byli przekonani, że Jezus może uzdrowić chorego i „nie mogąc z powodu tłumu w żaden sposób go przynieść, wyszli na płaski dach i przez powałę spuścili go wraz z łożem w sam środek przed Jezusa. On widząc ich wiarę rzekł: «Człowieku, odpuszczają ci się twoje grzechy»” (ww. 19-20). Jezus docenia twórczą wiarę, z jaką ci ludzie starają się przyprowadzić do Niego swego chorego przyjaciela.</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lastRenderedPageBreak/>
        <w:t>Ewangelia nie podaje żadnych informacji na temat tego, jak długo Maryja i Józef pozostali z Dzieciątkiem w Egipcie. Na pewno jednak musieli jeść, znaleźć dom, pracę. Nie potrzeba wiele wyobraźni, aby wypełnić milczenie Ewangelii na ten temat. Święta Rodzina musiała zmierzyć się z konkretnymi problemami, jak wszystkie inne rodziny, jak wielu naszych braci i sióstr migrantów, którzy także i dziś narażają swe życie, zmuszeni przez nieszczęścia i głód. W tym sensie uważam, że św. Józef jest doprawdy szczególnym patronem tych wszystkich, którzy są zmuszeni do opuszczenia swojej ziemi z powodu wojny, nienawiści, prześladowań i nędzy.</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Na końcu każdej historii, której Józef jest bohaterem, Ewangelia zauważa, że wstaje on, zabiera ze sobą Dziecię i Jego Matkę, i czyni to, co Bóg mu nakazał (por.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1, 24; 2, 14.21). Istotnie, Jezus i Maryja, Jego Matka, są najcenniejszym skarbem naszej wiary</w:t>
      </w:r>
      <w:bookmarkStart w:id="21" w:name="_ftnref21"/>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"_ftn21"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[21]</w:t>
      </w:r>
      <w:r w:rsidRPr="00D901F7">
        <w:rPr>
          <w:rFonts w:ascii="Book Antiqua" w:eastAsia="Times New Roman" w:hAnsi="Book Antiqua" w:cs="Tahoma"/>
          <w:sz w:val="24"/>
          <w:szCs w:val="24"/>
          <w:lang w:eastAsia="pl-PL"/>
        </w:rPr>
        <w:fldChar w:fldCharType="end"/>
      </w:r>
      <w:bookmarkEnd w:id="21"/>
      <w:r w:rsidRPr="00D901F7">
        <w:rPr>
          <w:rFonts w:ascii="Book Antiqua" w:eastAsia="Times New Roman" w:hAnsi="Book Antiqua" w:cs="Tahoma"/>
          <w:sz w:val="24"/>
          <w:szCs w:val="24"/>
          <w:lang w:eastAsia="pl-PL"/>
        </w:rPr>
        <w:t xml:space="preserve">.  </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W planie zbawienia nie można oddzielać Syna od Matki, od Tej, która „postępowała naprzód w pielgrzymce wiary i utrzymywała wiernie swe zjednoczenie z Synem aż do krzyża”</w:t>
      </w:r>
      <w:bookmarkStart w:id="22" w:name="_ftnref22"/>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"_ftn22"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[22]</w:t>
      </w:r>
      <w:r w:rsidRPr="00D901F7">
        <w:rPr>
          <w:rFonts w:ascii="Book Antiqua" w:eastAsia="Times New Roman" w:hAnsi="Book Antiqua" w:cs="Tahoma"/>
          <w:sz w:val="24"/>
          <w:szCs w:val="24"/>
          <w:lang w:eastAsia="pl-PL"/>
        </w:rPr>
        <w:fldChar w:fldCharType="end"/>
      </w:r>
      <w:bookmarkEnd w:id="22"/>
      <w:r w:rsidRPr="00D901F7">
        <w:rPr>
          <w:rFonts w:ascii="Book Antiqua" w:eastAsia="Times New Roman" w:hAnsi="Book Antiqua" w:cs="Tahoma"/>
          <w:sz w:val="24"/>
          <w:szCs w:val="24"/>
          <w:lang w:eastAsia="pl-PL"/>
        </w:rPr>
        <w:t>.</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Musimy zawsze zadawać sobie pytanie, czy z całych sił strzeżemy Jezusa i Maryi, którzy w tajemniczy sposób są powierzeni naszej odpowiedzialności, naszej trosce, naszej opiece. Syn Wszechmogącego Boga przychodzi na świat, przyjmując stan wielkiej słabości. Staje się tym, który potrzebuje Józefa, by był  broniony, chroniony, otoczony opieką, wychowywany. Bóg ufa temu człowiekowi, podobnie jak Maryja, która odnajduje w Józefie tego, który nie tylko chce ocalić Jej życie, ale który zawsze będzie się troszczył o Nią i o Dziecko. Zatem święty Józef nie może nie być Opiekunem Kościoła, ponieważ Kościół jest kontynuacją Ciała Chrystusa w dziejach, a jednocześnie w macierzyństwie Kościoła zacienione jest macierzyństwo Maryi</w:t>
      </w:r>
      <w:bookmarkStart w:id="23" w:name="_ftnref23"/>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"_ftn23"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[23]</w:t>
      </w:r>
      <w:r w:rsidRPr="00D901F7">
        <w:rPr>
          <w:rFonts w:ascii="Book Antiqua" w:eastAsia="Times New Roman" w:hAnsi="Book Antiqua" w:cs="Tahoma"/>
          <w:sz w:val="24"/>
          <w:szCs w:val="24"/>
          <w:lang w:eastAsia="pl-PL"/>
        </w:rPr>
        <w:fldChar w:fldCharType="end"/>
      </w:r>
      <w:bookmarkEnd w:id="23"/>
      <w:r w:rsidRPr="00D901F7">
        <w:rPr>
          <w:rFonts w:ascii="Book Antiqua" w:eastAsia="Times New Roman" w:hAnsi="Book Antiqua" w:cs="Tahoma"/>
          <w:sz w:val="24"/>
          <w:szCs w:val="24"/>
          <w:lang w:eastAsia="pl-PL"/>
        </w:rPr>
        <w:t xml:space="preserve">. Józef, chroniąc Kościół, nieprzerwanie chroni </w:t>
      </w:r>
      <w:r w:rsidRPr="00D901F7">
        <w:rPr>
          <w:rFonts w:ascii="Book Antiqua" w:eastAsia="Times New Roman" w:hAnsi="Book Antiqua" w:cs="Tahoma"/>
          <w:i/>
          <w:iCs/>
          <w:sz w:val="24"/>
          <w:szCs w:val="24"/>
          <w:lang w:eastAsia="pl-PL"/>
        </w:rPr>
        <w:t>Dziecię i Jego Matkę</w:t>
      </w:r>
      <w:r w:rsidRPr="00D901F7">
        <w:rPr>
          <w:rFonts w:ascii="Book Antiqua" w:eastAsia="Times New Roman" w:hAnsi="Book Antiqua" w:cs="Tahoma"/>
          <w:sz w:val="24"/>
          <w:szCs w:val="24"/>
          <w:lang w:eastAsia="pl-PL"/>
        </w:rPr>
        <w:t xml:space="preserve">, a także my, kochając Kościół, wciąż kochamy </w:t>
      </w:r>
      <w:r w:rsidRPr="00D901F7">
        <w:rPr>
          <w:rFonts w:ascii="Book Antiqua" w:eastAsia="Times New Roman" w:hAnsi="Book Antiqua" w:cs="Tahoma"/>
          <w:i/>
          <w:iCs/>
          <w:sz w:val="24"/>
          <w:szCs w:val="24"/>
          <w:lang w:eastAsia="pl-PL"/>
        </w:rPr>
        <w:t>Dziecię i Jego Matkę</w:t>
      </w:r>
      <w:r w:rsidRPr="00D901F7">
        <w:rPr>
          <w:rFonts w:ascii="Book Antiqua" w:eastAsia="Times New Roman" w:hAnsi="Book Antiqua" w:cs="Tahoma"/>
          <w:sz w:val="24"/>
          <w:szCs w:val="24"/>
          <w:lang w:eastAsia="pl-PL"/>
        </w:rPr>
        <w:t xml:space="preserve">. </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To Dziecię jest Tym, który powie: „Wszystko, co uczyniliście jednemu z tych braci moich najmniejszych, </w:t>
      </w:r>
      <w:proofErr w:type="spellStart"/>
      <w:r w:rsidRPr="00D901F7">
        <w:rPr>
          <w:rFonts w:ascii="Book Antiqua" w:eastAsia="Times New Roman" w:hAnsi="Book Antiqua" w:cs="Tahoma"/>
          <w:sz w:val="24"/>
          <w:szCs w:val="24"/>
          <w:lang w:eastAsia="pl-PL"/>
        </w:rPr>
        <w:t>Mnieście</w:t>
      </w:r>
      <w:proofErr w:type="spellEnd"/>
      <w:r w:rsidRPr="00D901F7">
        <w:rPr>
          <w:rFonts w:ascii="Book Antiqua" w:eastAsia="Times New Roman" w:hAnsi="Book Antiqua" w:cs="Tahoma"/>
          <w:sz w:val="24"/>
          <w:szCs w:val="24"/>
          <w:lang w:eastAsia="pl-PL"/>
        </w:rPr>
        <w:t xml:space="preserve"> uczynili”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25, 40). Tak więc każdy potrzebujący, każdy ubogi, każdy cierpiący, każdy umierający, każdy obcy, każdy więzień, każdy chory to „Dziecię”, którego Józef nadal strzeże. Dlatego św. Józef jest przyzywany jako opiekun nieszczęśliwych, potrzebujących, wygnańców, cierpiących, ubogich, umierających. I właśnie dlatego Kościół nie może nie kochać przede wszystkim ostatnich, ponieważ Jezus umiłował ich szczególnie, sam utożsamił się z nimi. Od Józefa musimy nauczyć się tej samej troski i odpowiedzialności: kochać Dziecię i Jego Matkę; kochać sakramenty i miłosierdzie; kochać Kościół i ubogich. Każde z nich jest zawsze Dziecięciem i Jego Matką.</w:t>
      </w:r>
    </w:p>
    <w:p w:rsidR="003F27DC" w:rsidRPr="00D901F7" w:rsidRDefault="003F27DC" w:rsidP="003F27DC">
      <w:pPr>
        <w:spacing w:before="100" w:beforeAutospacing="1" w:after="100" w:afterAutospacing="1" w:line="240" w:lineRule="auto"/>
        <w:jc w:val="center"/>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6.</w:t>
      </w:r>
      <w:r w:rsidRPr="00D901F7">
        <w:rPr>
          <w:rFonts w:ascii="Book Antiqua" w:eastAsia="Times New Roman" w:hAnsi="Book Antiqua" w:cs="Tahoma"/>
          <w:i/>
          <w:iCs/>
          <w:sz w:val="24"/>
          <w:szCs w:val="24"/>
          <w:lang w:eastAsia="pl-PL"/>
        </w:rPr>
        <w:t xml:space="preserve"> Ojciec – człowiek pracy</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Jednym z aspektów, który charakteryzuje św. Józefa i który był podkreślany od czasu pierwszej encykliki społecznej, </w:t>
      </w:r>
      <w:r w:rsidRPr="00D901F7">
        <w:rPr>
          <w:rFonts w:ascii="Book Antiqua" w:eastAsia="Times New Roman" w:hAnsi="Book Antiqua" w:cs="Tahoma"/>
          <w:i/>
          <w:iCs/>
          <w:sz w:val="24"/>
          <w:szCs w:val="24"/>
          <w:lang w:eastAsia="pl-PL"/>
        </w:rPr>
        <w:t xml:space="preserve">Rerum </w:t>
      </w:r>
      <w:proofErr w:type="spellStart"/>
      <w:r w:rsidRPr="00D901F7">
        <w:rPr>
          <w:rFonts w:ascii="Book Antiqua" w:eastAsia="Times New Roman" w:hAnsi="Book Antiqua" w:cs="Tahoma"/>
          <w:i/>
          <w:iCs/>
          <w:sz w:val="24"/>
          <w:szCs w:val="24"/>
          <w:lang w:eastAsia="pl-PL"/>
        </w:rPr>
        <w:t>novarum</w:t>
      </w:r>
      <w:proofErr w:type="spellEnd"/>
      <w:r w:rsidRPr="00D901F7">
        <w:rPr>
          <w:rFonts w:ascii="Book Antiqua" w:eastAsia="Times New Roman" w:hAnsi="Book Antiqua" w:cs="Tahoma"/>
          <w:i/>
          <w:iCs/>
          <w:sz w:val="24"/>
          <w:szCs w:val="24"/>
          <w:lang w:eastAsia="pl-PL"/>
        </w:rPr>
        <w:t xml:space="preserve"> </w:t>
      </w:r>
      <w:r w:rsidRPr="00D901F7">
        <w:rPr>
          <w:rFonts w:ascii="Book Antiqua" w:eastAsia="Times New Roman" w:hAnsi="Book Antiqua" w:cs="Tahoma"/>
          <w:sz w:val="24"/>
          <w:szCs w:val="24"/>
          <w:lang w:eastAsia="pl-PL"/>
        </w:rPr>
        <w:t xml:space="preserve">Leona XIII, jest jego związek z pracą. Święty Józef był cieślą, który uczciwie pracował, aby zapewnić utrzymanie </w:t>
      </w:r>
      <w:r w:rsidRPr="00D901F7">
        <w:rPr>
          <w:rFonts w:ascii="Book Antiqua" w:eastAsia="Times New Roman" w:hAnsi="Book Antiqua" w:cs="Tahoma"/>
          <w:sz w:val="24"/>
          <w:szCs w:val="24"/>
          <w:lang w:eastAsia="pl-PL"/>
        </w:rPr>
        <w:lastRenderedPageBreak/>
        <w:t>swojej rodzinie. Od niego Jezus nauczył się wartości, godności i radości tego, co znaczy móc spożywać chleb, który jest owocem własnej pracy.</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W naszych czasach, w których praca zdaje się stanowić ponownie pilne zagadnienie społeczne, a bezrobocie osiąga niekiedy zdumiewający poziom, nawet w tych krajach, gdzie od dziesięcioleci doświadcza się pewnego dobrobytu, konieczne jest zrozumienie z odnowioną świadomością znaczenia pracy, która nadaje godność i której nasz Święty jest przykładnym patronem.</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Praca staje się uczestnictwem wręcz w dziele zbawienia, okazją do przyspieszenia nadejścia królestwa Bożego, rozwijania swoich przymiotów i cech, oddając je na służbę społeczeństwa i wspólnoty. Praca staje się okazją nie tylko do spełnienia samego siebie, ale przede wszystkim dla tej podstawowej komórki  społeczeństwa, jaką jest rodzina. Rodzina, w której brakuje pracy, jest bardziej narażona na trudności, napięcia, pęknięcia, a nawet na pełną beznadziei i powodującą rozpacz pokusę rozpadu. Jak moglibyśmy mówić o godności ludzkiej, nie starając się, aby wszyscy i każdy z osobna mieli możliwość godnego utrzymania?</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Osoba pracująca, niezależnie od tego, jakie byłoby jej zajęcie, współpracuje z samym Bogiem, staje się poniekąd twórcą otaczającego nas świata. Kryzys naszych czasów, będący kryzysem gospodarczym, społecznym, kulturowym i duchowym, może stanowić dla wszystkich wezwanie do odkrycia na nowo wartości, znaczenia i konieczności pracy, aby dać początek nowej „normalności”, w której nikt nie byłby wykluczony. Praca świętego Józefa przypomina nam, że sam Bóg, który stał się człowiekiem, nie pogardził pracą. Utrata pracy dotykająca tak wielu braci i sióstr, a która nasiliła się w ostatnim czasie z powodu pandemii COVID-19, musi być wezwaniem do rewizji naszych priorytetów. Prośmy św. Józefa Robotnika, abyśmy mogli znaleźć drogi, które kazałyby nam powiedzieć: żaden młody, żadna osoba, żadna rodzina bez pracy!</w:t>
      </w:r>
    </w:p>
    <w:p w:rsidR="003F27DC" w:rsidRPr="00D901F7" w:rsidRDefault="003F27DC" w:rsidP="003F27DC">
      <w:pPr>
        <w:spacing w:before="100" w:beforeAutospacing="1" w:after="100" w:afterAutospacing="1" w:line="240" w:lineRule="auto"/>
        <w:jc w:val="center"/>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7.</w:t>
      </w:r>
      <w:r w:rsidRPr="00D901F7">
        <w:rPr>
          <w:rFonts w:ascii="Book Antiqua" w:eastAsia="Times New Roman" w:hAnsi="Book Antiqua" w:cs="Tahoma"/>
          <w:i/>
          <w:iCs/>
          <w:sz w:val="24"/>
          <w:szCs w:val="24"/>
          <w:lang w:eastAsia="pl-PL"/>
        </w:rPr>
        <w:t xml:space="preserve"> Ojciec w cieniu</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Polski pisarz Jan Dobraczyński w książce </w:t>
      </w:r>
      <w:r w:rsidRPr="00D901F7">
        <w:rPr>
          <w:rFonts w:ascii="Book Antiqua" w:eastAsia="Times New Roman" w:hAnsi="Book Antiqua" w:cs="Tahoma"/>
          <w:i/>
          <w:iCs/>
          <w:sz w:val="24"/>
          <w:szCs w:val="24"/>
          <w:lang w:eastAsia="pl-PL"/>
        </w:rPr>
        <w:t>Cień Ojca</w:t>
      </w:r>
      <w:bookmarkStart w:id="24" w:name="_ftnref24"/>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"_ftn24"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[24]</w:t>
      </w:r>
      <w:r w:rsidRPr="00D901F7">
        <w:rPr>
          <w:rFonts w:ascii="Book Antiqua" w:eastAsia="Times New Roman" w:hAnsi="Book Antiqua" w:cs="Tahoma"/>
          <w:sz w:val="24"/>
          <w:szCs w:val="24"/>
          <w:lang w:eastAsia="pl-PL"/>
        </w:rPr>
        <w:fldChar w:fldCharType="end"/>
      </w:r>
      <w:bookmarkEnd w:id="24"/>
      <w:r w:rsidRPr="00D901F7">
        <w:rPr>
          <w:rFonts w:ascii="Book Antiqua" w:eastAsia="Times New Roman" w:hAnsi="Book Antiqua" w:cs="Tahoma"/>
          <w:sz w:val="24"/>
          <w:szCs w:val="24"/>
          <w:lang w:eastAsia="pl-PL"/>
        </w:rPr>
        <w:t xml:space="preserve"> opowiedział w formie powieści o życiu świętego Józefa. Przez sugestywny obraz cienia określił postać Józefa, który w stosunku do Jezusa jest cieniem Ojca Niebieskiego na ziemi: osłania Go, chroni, nie odstępuje od Niego, podążając Jego śladami. Przychodzi na myśl to, co Mojżesz przypomina Izraelowi: „Widziałeś też i na pustyni: Pan niósł cię, jak niesie ojciec swego syna, całą drogę, którą szliście” (</w:t>
      </w:r>
      <w:proofErr w:type="spellStart"/>
      <w:r w:rsidRPr="00D901F7">
        <w:rPr>
          <w:rFonts w:ascii="Book Antiqua" w:eastAsia="Times New Roman" w:hAnsi="Book Antiqua" w:cs="Tahoma"/>
          <w:i/>
          <w:iCs/>
          <w:sz w:val="24"/>
          <w:szCs w:val="24"/>
          <w:lang w:eastAsia="pl-PL"/>
        </w:rPr>
        <w:t>Pwt</w:t>
      </w:r>
      <w:proofErr w:type="spellEnd"/>
      <w:r w:rsidRPr="00D901F7">
        <w:rPr>
          <w:rFonts w:ascii="Book Antiqua" w:eastAsia="Times New Roman" w:hAnsi="Book Antiqua" w:cs="Tahoma"/>
          <w:sz w:val="24"/>
          <w:szCs w:val="24"/>
          <w:lang w:eastAsia="pl-PL"/>
        </w:rPr>
        <w:t xml:space="preserve"> 1, 31). Tak Józef sprawował ojcostwo przez całe swe życie</w:t>
      </w:r>
      <w:bookmarkStart w:id="25" w:name="_ftnref25"/>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"_ftn25"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[25]</w:t>
      </w:r>
      <w:r w:rsidRPr="00D901F7">
        <w:rPr>
          <w:rFonts w:ascii="Book Antiqua" w:eastAsia="Times New Roman" w:hAnsi="Book Antiqua" w:cs="Tahoma"/>
          <w:sz w:val="24"/>
          <w:szCs w:val="24"/>
          <w:lang w:eastAsia="pl-PL"/>
        </w:rPr>
        <w:fldChar w:fldCharType="end"/>
      </w:r>
      <w:bookmarkEnd w:id="25"/>
      <w:r w:rsidRPr="00D901F7">
        <w:rPr>
          <w:rFonts w:ascii="Book Antiqua" w:eastAsia="Times New Roman" w:hAnsi="Book Antiqua" w:cs="Tahoma"/>
          <w:sz w:val="24"/>
          <w:szCs w:val="24"/>
          <w:lang w:eastAsia="pl-PL"/>
        </w:rPr>
        <w:t>.</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Nikt nie rodzi się ojcem, ale staje się ojcem. I nie staje się nim jedynie dlatego, że wydaje dziecko na świat, lecz ponieważ odpowiedzialnie podejmuje o nie troskę. Za każdym razem, gdy ktoś podejmuje odpowiedzialność za życie drugiego, w pewnym sensie sprawuje względem niego ojcostwo.</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W społeczeństwie naszych czasów, dzieci często zdają się być osierocone przez ojców. Także dzisiejszy Kościół potrzebuje ojców. Stale aktualna jest przestroga </w:t>
      </w:r>
      <w:r w:rsidRPr="00D901F7">
        <w:rPr>
          <w:rFonts w:ascii="Book Antiqua" w:eastAsia="Times New Roman" w:hAnsi="Book Antiqua" w:cs="Tahoma"/>
          <w:sz w:val="24"/>
          <w:szCs w:val="24"/>
          <w:lang w:eastAsia="pl-PL"/>
        </w:rPr>
        <w:lastRenderedPageBreak/>
        <w:t>skierowana przez św. Pawła do Koryntian: „Choćbyście mieli bowiem dziesiątki tysięcy wychowawców w Chrystusie, nie macie wielu ojców” (</w:t>
      </w:r>
      <w:r w:rsidRPr="00D901F7">
        <w:rPr>
          <w:rFonts w:ascii="Book Antiqua" w:eastAsia="Times New Roman" w:hAnsi="Book Antiqua" w:cs="Tahoma"/>
          <w:i/>
          <w:iCs/>
          <w:sz w:val="24"/>
          <w:szCs w:val="24"/>
          <w:lang w:eastAsia="pl-PL"/>
        </w:rPr>
        <w:t>1 Kor</w:t>
      </w:r>
      <w:r w:rsidRPr="00D901F7">
        <w:rPr>
          <w:rFonts w:ascii="Book Antiqua" w:eastAsia="Times New Roman" w:hAnsi="Book Antiqua" w:cs="Tahoma"/>
          <w:sz w:val="24"/>
          <w:szCs w:val="24"/>
          <w:lang w:eastAsia="pl-PL"/>
        </w:rPr>
        <w:t xml:space="preserve"> 4, 15); a każdy kapłan czy biskup powinien móc dodać jak Apostoł: „ja to właśnie przez Ewangelię zrodziłem was w Chrystusie Jezusie” (</w:t>
      </w:r>
      <w:r w:rsidRPr="00D901F7">
        <w:rPr>
          <w:rFonts w:ascii="Book Antiqua" w:eastAsia="Times New Roman" w:hAnsi="Book Antiqua" w:cs="Tahoma"/>
          <w:i/>
          <w:iCs/>
          <w:sz w:val="24"/>
          <w:szCs w:val="24"/>
          <w:lang w:eastAsia="pl-PL"/>
        </w:rPr>
        <w:t>tamże</w:t>
      </w:r>
      <w:r w:rsidRPr="00D901F7">
        <w:rPr>
          <w:rFonts w:ascii="Book Antiqua" w:eastAsia="Times New Roman" w:hAnsi="Book Antiqua" w:cs="Tahoma"/>
          <w:sz w:val="24"/>
          <w:szCs w:val="24"/>
          <w:lang w:eastAsia="pl-PL"/>
        </w:rPr>
        <w:t>). Zaś Galatom mówi: „Dzieci moje, oto ponownie w bólach was rodzę, aż Chrystus w was się ukształtuje!” (4, 19).</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Być ojcem oznacza wprowadzać dziecko w doświadczenie życia, w rzeczywistość. Nie zatrzymywać go, nie zniewalać, nie brać w posiadanie, ale czynić je zdolnym do wyborów, do wolności, do wyruszenia w drogę. Być może z tego powodu, obok miana ojca, tradycja umieściła przy Józefie także miano „przeczystego”. Nie jest to jedynie określenie emocjonalne, ale synteza postawy będącej przeciwieństwem posiadania. Czystość to wolność od posiadania we wszystkich dziedzinach życia. Tylko wówczas, gdy miłość jest czysta, jest naprawdę miłością. Miłość, która chce posiadać, w końcu zawsze staje się niebezpieczna, krępuje, tłumi, czyni człowieka nieszczęśliwym. Sam Bóg umiłował człowieka miłością czystą, pozostawiając mu nawet wolność popełniania błędów i występowania przeciwko Niemu. Logika miłości jest zawsze logiką wolności, a Józef potrafił kochać w sposób niezwykle wolny. Nigdy nie stawiał siebie w centrum. Potrafił usuwać siebie z centrum a umieścić w centrum swojego życia Maryję i Jezusa.</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Szczęście Józefa nie polega na logice ofiary z siebie, ale daru z siebie. Nigdy w tym człowieku nie dostrzegamy frustracji, a jedynie zaufanie. Jego uporczywe milczenie nie rozważa narzekań, ale zawsze konkretne gesty zaufania. Świat potrzebuje ojców, odrzuca panów, odrzuca tych, którzy chcą wykorzystać posiadanie drugiego do wypełnienia własnej pustki; odrzuca tych, którzy mylą autorytet z autorytaryzmem, służbę z serwilizmem, konfrontację z uciskiem, miłosierdzie z opiekuńczością, siłę ze zniszczeniem. Każde prawdziwe powołanie rodzi się z daru z siebie, który jest dojrzewaniem zwyczajnej ofiarności. Także w kapłaństwie i w życiu konsekrowanym wymagana jest tego rodzaju dojrzałość. Tam, gdzie powołanie, czy to małżeńskie, do celibatu czy też dziewicze, nie osiąga dojrzałości daru z siebie, zatrzymując się jedynie na logice ofiary, to zamiast stawać się znakiem piękna i radości miłości, może wyrażać nieszczęście, smutek i frustrację. </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Ojcostwo, które wyrzeka się pokusy, by według swego życia układać życie dzieci, zawsze otwiera szeroko przestrzenie na całkowitą nowość. Każde dziecko zawsze przynosi ze sobą tajemnicę, zupełną nowość, która może być ujawniona tylko z pomocą ojca, który szanuje jego wolność. Ojca, który jest świadomy, że zrealizuje swoją funkcję wychowawczą i że w pełni przeżyje swoje ojcostwo tylko wówczas, gdy stanie się „bezużyteczny”, gdy zobaczy, że dziecko staje się autonomiczne i samodzielnie kroczy po drogach życia, gdy postawi się w sytuacji Józefa, który zawsze wiedział, że to Dziecko nie jest jego własnym, lecz zostało jedynie powierzone jego opiece. Przecież to właśnie sugeruje Jezus, gdy mówi: „Nikogo też na ziemi nie nazywajcie waszym ojcem; jeden bowiem jest Ojciec wasz, Ten w niebie”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23, 9). </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xml:space="preserve">Za każdym razem, kiedy znajdujemy się w sytuacji spełniania ojcostwa, musimy zawsze pamiętać, że nigdy nie jest to spełnianie posiadania, ale „znak”, który odnosi do pewnego wznioślejszego ojcostwa. W pewnym sensie, wszyscy jesteśmy </w:t>
      </w:r>
      <w:r w:rsidRPr="00D901F7">
        <w:rPr>
          <w:rFonts w:ascii="Book Antiqua" w:eastAsia="Times New Roman" w:hAnsi="Book Antiqua" w:cs="Tahoma"/>
          <w:sz w:val="24"/>
          <w:szCs w:val="24"/>
          <w:lang w:eastAsia="pl-PL"/>
        </w:rPr>
        <w:lastRenderedPageBreak/>
        <w:t>zawsze w położeniu Józefa: jesteśmy cieniem jedynego Ojca niebieskiego, który „sprawia, że słońce Jego wschodzi nad złymi i nad dobrymi, i On zsyła deszcz na sprawiedliwych i niesprawiedliwych” (Mt 5, 45); jest to cień, który podąża za Synem.</w:t>
      </w:r>
    </w:p>
    <w:p w:rsidR="003F27DC" w:rsidRPr="00D901F7" w:rsidRDefault="003F27DC" w:rsidP="003F27DC">
      <w:pPr>
        <w:spacing w:before="100" w:beforeAutospacing="1" w:after="100" w:afterAutospacing="1" w:line="240" w:lineRule="auto"/>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 *</w:t>
      </w:r>
    </w:p>
    <w:p w:rsidR="003F27DC" w:rsidRPr="00D901F7" w:rsidRDefault="003F27DC" w:rsidP="003F27DC">
      <w:pPr>
        <w:spacing w:before="100" w:beforeAutospacing="1" w:after="100" w:afterAutospacing="1" w:line="240" w:lineRule="auto"/>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„Wstań, weź Dziecię i Jego Matkę” (</w:t>
      </w:r>
      <w:r w:rsidRPr="00D901F7">
        <w:rPr>
          <w:rFonts w:ascii="Book Antiqua" w:eastAsia="Times New Roman" w:hAnsi="Book Antiqua" w:cs="Tahoma"/>
          <w:i/>
          <w:iCs/>
          <w:sz w:val="24"/>
          <w:szCs w:val="24"/>
          <w:lang w:eastAsia="pl-PL"/>
        </w:rPr>
        <w:t xml:space="preserve">Mt </w:t>
      </w:r>
      <w:r w:rsidRPr="00D901F7">
        <w:rPr>
          <w:rFonts w:ascii="Book Antiqua" w:eastAsia="Times New Roman" w:hAnsi="Book Antiqua" w:cs="Tahoma"/>
          <w:sz w:val="24"/>
          <w:szCs w:val="24"/>
          <w:lang w:eastAsia="pl-PL"/>
        </w:rPr>
        <w:t>2, 13), mówi Bóg do św. Józefa.</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Celem tego Listu apostolskiego jest wzbudzenie większej miłości dla tego wielkiego Świętego, abyśmy byli zachęceni do modlitwy o jego wstawiennictwo i do naśladowania jego cnót i jego zaangażowania.</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Istotnie, specyficzną misją świętych jest nie tylko spełnianie cudów i łask, ale wstawiennictwo za nami przed Bogiem, podobnie jak Abraham</w:t>
      </w:r>
      <w:bookmarkStart w:id="26" w:name="_ftnref26"/>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"_ftn26"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[26]</w:t>
      </w:r>
      <w:r w:rsidRPr="00D901F7">
        <w:rPr>
          <w:rFonts w:ascii="Book Antiqua" w:eastAsia="Times New Roman" w:hAnsi="Book Antiqua" w:cs="Tahoma"/>
          <w:sz w:val="24"/>
          <w:szCs w:val="24"/>
          <w:lang w:eastAsia="pl-PL"/>
        </w:rPr>
        <w:fldChar w:fldCharType="end"/>
      </w:r>
      <w:bookmarkEnd w:id="26"/>
      <w:r w:rsidRPr="00D901F7">
        <w:rPr>
          <w:rFonts w:ascii="Book Antiqua" w:eastAsia="Times New Roman" w:hAnsi="Book Antiqua" w:cs="Tahoma"/>
          <w:sz w:val="24"/>
          <w:szCs w:val="24"/>
          <w:lang w:eastAsia="pl-PL"/>
        </w:rPr>
        <w:t xml:space="preserve"> i Mojżesz</w:t>
      </w:r>
      <w:bookmarkStart w:id="27" w:name="_ftnref27"/>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"_ftn27"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[27]</w:t>
      </w:r>
      <w:r w:rsidRPr="00D901F7">
        <w:rPr>
          <w:rFonts w:ascii="Book Antiqua" w:eastAsia="Times New Roman" w:hAnsi="Book Antiqua" w:cs="Tahoma"/>
          <w:sz w:val="24"/>
          <w:szCs w:val="24"/>
          <w:lang w:eastAsia="pl-PL"/>
        </w:rPr>
        <w:fldChar w:fldCharType="end"/>
      </w:r>
      <w:bookmarkEnd w:id="27"/>
      <w:r w:rsidRPr="00D901F7">
        <w:rPr>
          <w:rFonts w:ascii="Book Antiqua" w:eastAsia="Times New Roman" w:hAnsi="Book Antiqua" w:cs="Tahoma"/>
          <w:sz w:val="24"/>
          <w:szCs w:val="24"/>
          <w:lang w:eastAsia="pl-PL"/>
        </w:rPr>
        <w:t>, podobnie jak Jezus, „jeden pośrednik” (</w:t>
      </w:r>
      <w:r w:rsidRPr="00D901F7">
        <w:rPr>
          <w:rFonts w:ascii="Book Antiqua" w:eastAsia="Times New Roman" w:hAnsi="Book Antiqua" w:cs="Tahoma"/>
          <w:i/>
          <w:iCs/>
          <w:sz w:val="24"/>
          <w:szCs w:val="24"/>
          <w:lang w:eastAsia="pl-PL"/>
        </w:rPr>
        <w:t>1 Tm</w:t>
      </w:r>
      <w:r w:rsidRPr="00D901F7">
        <w:rPr>
          <w:rFonts w:ascii="Book Antiqua" w:eastAsia="Times New Roman" w:hAnsi="Book Antiqua" w:cs="Tahoma"/>
          <w:sz w:val="24"/>
          <w:szCs w:val="24"/>
          <w:lang w:eastAsia="pl-PL"/>
        </w:rPr>
        <w:t xml:space="preserve"> 2, 5), który jest u Boga Ojca naszym „rzecznikiem” (</w:t>
      </w:r>
      <w:r w:rsidRPr="00D901F7">
        <w:rPr>
          <w:rFonts w:ascii="Book Antiqua" w:eastAsia="Times New Roman" w:hAnsi="Book Antiqua" w:cs="Tahoma"/>
          <w:i/>
          <w:iCs/>
          <w:sz w:val="24"/>
          <w:szCs w:val="24"/>
          <w:lang w:eastAsia="pl-PL"/>
        </w:rPr>
        <w:t xml:space="preserve">1 J </w:t>
      </w:r>
      <w:r w:rsidRPr="00D901F7">
        <w:rPr>
          <w:rFonts w:ascii="Book Antiqua" w:eastAsia="Times New Roman" w:hAnsi="Book Antiqua" w:cs="Tahoma"/>
          <w:sz w:val="24"/>
          <w:szCs w:val="24"/>
          <w:lang w:eastAsia="pl-PL"/>
        </w:rPr>
        <w:t xml:space="preserve">2, 1), „bo zawsze żyje, aby się wstawiać za nami” (por. </w:t>
      </w:r>
      <w:proofErr w:type="spellStart"/>
      <w:r w:rsidRPr="00D901F7">
        <w:rPr>
          <w:rFonts w:ascii="Book Antiqua" w:eastAsia="Times New Roman" w:hAnsi="Book Antiqua" w:cs="Tahoma"/>
          <w:i/>
          <w:iCs/>
          <w:sz w:val="24"/>
          <w:szCs w:val="24"/>
          <w:lang w:eastAsia="pl-PL"/>
        </w:rPr>
        <w:t>Hbr</w:t>
      </w:r>
      <w:proofErr w:type="spellEnd"/>
      <w:r w:rsidRPr="00D901F7">
        <w:rPr>
          <w:rFonts w:ascii="Book Antiqua" w:eastAsia="Times New Roman" w:hAnsi="Book Antiqua" w:cs="Tahoma"/>
          <w:sz w:val="24"/>
          <w:szCs w:val="24"/>
          <w:lang w:eastAsia="pl-PL"/>
        </w:rPr>
        <w:t xml:space="preserve"> 7, 25; por. </w:t>
      </w:r>
      <w:proofErr w:type="spellStart"/>
      <w:r w:rsidRPr="00D901F7">
        <w:rPr>
          <w:rFonts w:ascii="Book Antiqua" w:eastAsia="Times New Roman" w:hAnsi="Book Antiqua" w:cs="Tahoma"/>
          <w:i/>
          <w:iCs/>
          <w:sz w:val="24"/>
          <w:szCs w:val="24"/>
          <w:lang w:eastAsia="pl-PL"/>
        </w:rPr>
        <w:t>Rz</w:t>
      </w:r>
      <w:proofErr w:type="spellEnd"/>
      <w:r w:rsidRPr="00D901F7">
        <w:rPr>
          <w:rFonts w:ascii="Book Antiqua" w:eastAsia="Times New Roman" w:hAnsi="Book Antiqua" w:cs="Tahoma"/>
          <w:sz w:val="24"/>
          <w:szCs w:val="24"/>
          <w:lang w:eastAsia="pl-PL"/>
        </w:rPr>
        <w:t xml:space="preserve"> 8, 34).</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Święci pomagają „wszystkim wiernym do osiągnięcia świętości i doskonałości własnego stanu”</w:t>
      </w:r>
      <w:bookmarkStart w:id="28" w:name="_ftnref28"/>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"_ftn28"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[28]</w:t>
      </w:r>
      <w:r w:rsidRPr="00D901F7">
        <w:rPr>
          <w:rFonts w:ascii="Book Antiqua" w:eastAsia="Times New Roman" w:hAnsi="Book Antiqua" w:cs="Tahoma"/>
          <w:sz w:val="24"/>
          <w:szCs w:val="24"/>
          <w:lang w:eastAsia="pl-PL"/>
        </w:rPr>
        <w:fldChar w:fldCharType="end"/>
      </w:r>
      <w:bookmarkEnd w:id="28"/>
      <w:r w:rsidRPr="00D901F7">
        <w:rPr>
          <w:rFonts w:ascii="Book Antiqua" w:eastAsia="Times New Roman" w:hAnsi="Book Antiqua" w:cs="Tahoma"/>
          <w:sz w:val="24"/>
          <w:szCs w:val="24"/>
          <w:lang w:eastAsia="pl-PL"/>
        </w:rPr>
        <w:t>. Ich życie jest konkretnym dowodem na to, że można żyć Ewangelią.</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Jezus powiedział: „uczcie się ode Mnie, bo jestem cichy i pokorny sercem” (</w:t>
      </w:r>
      <w:r w:rsidRPr="00D901F7">
        <w:rPr>
          <w:rFonts w:ascii="Book Antiqua" w:eastAsia="Times New Roman" w:hAnsi="Book Antiqua" w:cs="Tahoma"/>
          <w:i/>
          <w:iCs/>
          <w:sz w:val="24"/>
          <w:szCs w:val="24"/>
          <w:lang w:eastAsia="pl-PL"/>
        </w:rPr>
        <w:t>Mt</w:t>
      </w:r>
      <w:r w:rsidRPr="00D901F7">
        <w:rPr>
          <w:rFonts w:ascii="Book Antiqua" w:eastAsia="Times New Roman" w:hAnsi="Book Antiqua" w:cs="Tahoma"/>
          <w:sz w:val="24"/>
          <w:szCs w:val="24"/>
          <w:lang w:eastAsia="pl-PL"/>
        </w:rPr>
        <w:t xml:space="preserve"> 11, 29), a święci są z kolei wzorem życia do naśladowania. Św. Paweł wyraźnie zachęcał: „bądźcie naśladowcami moimi!” (</w:t>
      </w:r>
      <w:r w:rsidRPr="00D901F7">
        <w:rPr>
          <w:rFonts w:ascii="Book Antiqua" w:eastAsia="Times New Roman" w:hAnsi="Book Antiqua" w:cs="Tahoma"/>
          <w:i/>
          <w:iCs/>
          <w:sz w:val="24"/>
          <w:szCs w:val="24"/>
          <w:lang w:eastAsia="pl-PL"/>
        </w:rPr>
        <w:t>1 Kor</w:t>
      </w:r>
      <w:r w:rsidRPr="00D901F7">
        <w:rPr>
          <w:rFonts w:ascii="Book Antiqua" w:eastAsia="Times New Roman" w:hAnsi="Book Antiqua" w:cs="Tahoma"/>
          <w:sz w:val="24"/>
          <w:szCs w:val="24"/>
          <w:lang w:eastAsia="pl-PL"/>
        </w:rPr>
        <w:t xml:space="preserve"> 4, 16)</w:t>
      </w:r>
      <w:bookmarkStart w:id="29" w:name="_ftnref29"/>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"_ftn29"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[29]</w:t>
      </w:r>
      <w:r w:rsidRPr="00D901F7">
        <w:rPr>
          <w:rFonts w:ascii="Book Antiqua" w:eastAsia="Times New Roman" w:hAnsi="Book Antiqua" w:cs="Tahoma"/>
          <w:sz w:val="24"/>
          <w:szCs w:val="24"/>
          <w:lang w:eastAsia="pl-PL"/>
        </w:rPr>
        <w:fldChar w:fldCharType="end"/>
      </w:r>
      <w:bookmarkEnd w:id="29"/>
      <w:r w:rsidRPr="00D901F7">
        <w:rPr>
          <w:rFonts w:ascii="Book Antiqua" w:eastAsia="Times New Roman" w:hAnsi="Book Antiqua" w:cs="Tahoma"/>
          <w:sz w:val="24"/>
          <w:szCs w:val="24"/>
          <w:lang w:eastAsia="pl-PL"/>
        </w:rPr>
        <w:t>.  Święty Józef mówi o tym poprzez swoje wymowne milczenie.</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W obliczu przykładu tak wielu świętych, św. Augustyn zadawał sobie pytanie: „Nie stać cię na to, na co stać było tych mężczyzn i te kobiety?”. I tak doszedł do ostatecznego nawrócenia, wołając: „Późno Cię umiłowałem, Piękności tak dawna a tak nowa!”</w:t>
      </w:r>
      <w:bookmarkStart w:id="30" w:name="_ftnref30"/>
      <w:r w:rsidRPr="00D901F7">
        <w:rPr>
          <w:rFonts w:ascii="Book Antiqua" w:eastAsia="Times New Roman" w:hAnsi="Book Antiqua" w:cs="Tahoma"/>
          <w:sz w:val="24"/>
          <w:szCs w:val="24"/>
          <w:lang w:eastAsia="pl-PL"/>
        </w:rPr>
        <w:fldChar w:fldCharType="begin"/>
      </w:r>
      <w:r w:rsidRPr="00D901F7">
        <w:rPr>
          <w:rFonts w:ascii="Book Antiqua" w:eastAsia="Times New Roman" w:hAnsi="Book Antiqua" w:cs="Tahoma"/>
          <w:sz w:val="24"/>
          <w:szCs w:val="24"/>
          <w:lang w:eastAsia="pl-PL"/>
        </w:rPr>
        <w:instrText xml:space="preserve"> HYPERLINK "http://www.vatican.va/content/francesco/pl/apost_letters/documents/papa-francesco-lettera-ap_20201208_patris-corde.html" \l "_ftn30" \o "" </w:instrText>
      </w:r>
      <w:r w:rsidRPr="00D901F7">
        <w:rPr>
          <w:rFonts w:ascii="Book Antiqua" w:eastAsia="Times New Roman" w:hAnsi="Book Antiqua" w:cs="Tahoma"/>
          <w:sz w:val="24"/>
          <w:szCs w:val="24"/>
          <w:lang w:eastAsia="pl-PL"/>
        </w:rPr>
        <w:fldChar w:fldCharType="separate"/>
      </w:r>
      <w:r w:rsidRPr="00D901F7">
        <w:rPr>
          <w:rFonts w:ascii="Book Antiqua" w:eastAsia="Times New Roman" w:hAnsi="Book Antiqua" w:cs="Tahoma"/>
          <w:sz w:val="24"/>
          <w:szCs w:val="24"/>
          <w:u w:val="single"/>
          <w:lang w:eastAsia="pl-PL"/>
        </w:rPr>
        <w:t>[30]</w:t>
      </w:r>
      <w:r w:rsidRPr="00D901F7">
        <w:rPr>
          <w:rFonts w:ascii="Book Antiqua" w:eastAsia="Times New Roman" w:hAnsi="Book Antiqua" w:cs="Tahoma"/>
          <w:sz w:val="24"/>
          <w:szCs w:val="24"/>
          <w:lang w:eastAsia="pl-PL"/>
        </w:rPr>
        <w:fldChar w:fldCharType="end"/>
      </w:r>
      <w:bookmarkEnd w:id="30"/>
      <w:r w:rsidRPr="00D901F7">
        <w:rPr>
          <w:rFonts w:ascii="Book Antiqua" w:eastAsia="Times New Roman" w:hAnsi="Book Antiqua" w:cs="Tahoma"/>
          <w:sz w:val="24"/>
          <w:szCs w:val="24"/>
          <w:lang w:eastAsia="pl-PL"/>
        </w:rPr>
        <w:t xml:space="preserve">.  </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Nie pozostaje nic innego, jak tylko błagać św. Józefa o łaskę nad łaskami: o nasze nawrócenie.</w:t>
      </w:r>
    </w:p>
    <w:p w:rsidR="003F27DC" w:rsidRPr="00D901F7" w:rsidRDefault="003F27DC" w:rsidP="003F27DC">
      <w:pPr>
        <w:spacing w:before="100" w:beforeAutospacing="1" w:after="100" w:afterAutospacing="1" w:line="240" w:lineRule="auto"/>
        <w:ind w:firstLine="708"/>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Do niego kierujemy naszą modlitwę:</w:t>
      </w:r>
    </w:p>
    <w:p w:rsidR="003F27DC" w:rsidRPr="00D901F7" w:rsidRDefault="003F27DC" w:rsidP="003F27DC">
      <w:pPr>
        <w:spacing w:before="100" w:beforeAutospacing="1" w:after="100" w:afterAutospacing="1" w:line="240" w:lineRule="auto"/>
        <w:rPr>
          <w:rFonts w:ascii="Book Antiqua" w:eastAsia="Times New Roman" w:hAnsi="Book Antiqua" w:cs="Tahoma"/>
          <w:sz w:val="24"/>
          <w:szCs w:val="24"/>
          <w:lang w:eastAsia="pl-PL"/>
        </w:rPr>
      </w:pPr>
      <w:r w:rsidRPr="00D901F7">
        <w:rPr>
          <w:rFonts w:ascii="Book Antiqua" w:eastAsia="Times New Roman" w:hAnsi="Book Antiqua" w:cs="Tahoma"/>
          <w:i/>
          <w:iCs/>
          <w:sz w:val="24"/>
          <w:szCs w:val="24"/>
          <w:lang w:eastAsia="pl-PL"/>
        </w:rPr>
        <w:t>Witaj, opiekunie Odkupiciela,</w:t>
      </w:r>
      <w:r w:rsidRPr="00D901F7">
        <w:rPr>
          <w:rFonts w:ascii="Book Antiqua" w:eastAsia="Times New Roman" w:hAnsi="Book Antiqua" w:cs="Tahoma"/>
          <w:i/>
          <w:iCs/>
          <w:sz w:val="24"/>
          <w:szCs w:val="24"/>
          <w:lang w:eastAsia="pl-PL"/>
        </w:rPr>
        <w:br/>
        <w:t>i oblubieńcze Maryi Dziewicy.</w:t>
      </w:r>
      <w:r w:rsidRPr="00D901F7">
        <w:rPr>
          <w:rFonts w:ascii="Book Antiqua" w:eastAsia="Times New Roman" w:hAnsi="Book Antiqua" w:cs="Tahoma"/>
          <w:i/>
          <w:iCs/>
          <w:sz w:val="24"/>
          <w:szCs w:val="24"/>
          <w:lang w:eastAsia="pl-PL"/>
        </w:rPr>
        <w:br/>
        <w:t>Tobie Bóg powierzył swojego Syna;</w:t>
      </w:r>
      <w:r w:rsidRPr="00D901F7">
        <w:rPr>
          <w:rFonts w:ascii="Book Antiqua" w:eastAsia="Times New Roman" w:hAnsi="Book Antiqua" w:cs="Tahoma"/>
          <w:i/>
          <w:iCs/>
          <w:sz w:val="24"/>
          <w:szCs w:val="24"/>
          <w:lang w:eastAsia="pl-PL"/>
        </w:rPr>
        <w:br/>
        <w:t>Tobie zaufała Maryja;</w:t>
      </w:r>
      <w:r w:rsidRPr="00D901F7">
        <w:rPr>
          <w:rFonts w:ascii="Book Antiqua" w:eastAsia="Times New Roman" w:hAnsi="Book Antiqua" w:cs="Tahoma"/>
          <w:i/>
          <w:iCs/>
          <w:sz w:val="24"/>
          <w:szCs w:val="24"/>
          <w:lang w:eastAsia="pl-PL"/>
        </w:rPr>
        <w:br/>
        <w:t>z Tobą Chrystus stał się człowiekiem.</w:t>
      </w:r>
    </w:p>
    <w:p w:rsidR="003F27DC" w:rsidRPr="00D901F7" w:rsidRDefault="003F27DC" w:rsidP="003F27DC">
      <w:pPr>
        <w:spacing w:before="100" w:beforeAutospacing="1" w:after="100" w:afterAutospacing="1" w:line="240" w:lineRule="auto"/>
        <w:rPr>
          <w:rFonts w:ascii="Book Antiqua" w:eastAsia="Times New Roman" w:hAnsi="Book Antiqua" w:cs="Tahoma"/>
          <w:sz w:val="24"/>
          <w:szCs w:val="24"/>
          <w:lang w:eastAsia="pl-PL"/>
        </w:rPr>
      </w:pPr>
      <w:r w:rsidRPr="00D901F7">
        <w:rPr>
          <w:rFonts w:ascii="Book Antiqua" w:eastAsia="Times New Roman" w:hAnsi="Book Antiqua" w:cs="Tahoma"/>
          <w:i/>
          <w:iCs/>
          <w:sz w:val="24"/>
          <w:szCs w:val="24"/>
          <w:lang w:eastAsia="pl-PL"/>
        </w:rPr>
        <w:t>O święty Józefie, okaż się ojcem także i nam,</w:t>
      </w:r>
      <w:r w:rsidRPr="00D901F7">
        <w:rPr>
          <w:rFonts w:ascii="Book Antiqua" w:eastAsia="Times New Roman" w:hAnsi="Book Antiqua" w:cs="Tahoma"/>
          <w:i/>
          <w:iCs/>
          <w:sz w:val="24"/>
          <w:szCs w:val="24"/>
          <w:lang w:eastAsia="pl-PL"/>
        </w:rPr>
        <w:br/>
        <w:t>i prowadź nas na drodze życia.</w:t>
      </w:r>
      <w:r w:rsidRPr="00D901F7">
        <w:rPr>
          <w:rFonts w:ascii="Book Antiqua" w:eastAsia="Times New Roman" w:hAnsi="Book Antiqua" w:cs="Tahoma"/>
          <w:i/>
          <w:iCs/>
          <w:sz w:val="24"/>
          <w:szCs w:val="24"/>
          <w:lang w:eastAsia="pl-PL"/>
        </w:rPr>
        <w:br/>
        <w:t>Wyjednaj nam łaskę, miłosierdzie i odwagę,</w:t>
      </w:r>
      <w:r w:rsidRPr="00D901F7">
        <w:rPr>
          <w:rFonts w:ascii="Book Antiqua" w:eastAsia="Times New Roman" w:hAnsi="Book Antiqua" w:cs="Tahoma"/>
          <w:i/>
          <w:iCs/>
          <w:sz w:val="24"/>
          <w:szCs w:val="24"/>
          <w:lang w:eastAsia="pl-PL"/>
        </w:rPr>
        <w:br/>
        <w:t>i broń nas od wszelkiego zła. Amen.</w:t>
      </w:r>
    </w:p>
    <w:p w:rsidR="003F27DC" w:rsidRPr="00D901F7" w:rsidRDefault="003F27DC" w:rsidP="003F27DC">
      <w:pPr>
        <w:spacing w:before="100" w:beforeAutospacing="1" w:after="100" w:afterAutospacing="1" w:line="240" w:lineRule="auto"/>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lastRenderedPageBreak/>
        <w:t>Rzym, u św. Jana na Lateranie, dnia 8 grudnia 2020, w Uroczystość Niepokalanego Poczęcia Najświętszej Maryi Panny, w ósmym roku mojego Pontyfikatu.</w:t>
      </w:r>
    </w:p>
    <w:p w:rsidR="003F27DC" w:rsidRPr="00D901F7" w:rsidRDefault="003F27DC" w:rsidP="003F27DC">
      <w:pPr>
        <w:spacing w:before="100" w:beforeAutospacing="1" w:after="100" w:afterAutospacing="1" w:line="240" w:lineRule="auto"/>
        <w:jc w:val="both"/>
        <w:rPr>
          <w:rFonts w:ascii="Book Antiqua" w:eastAsia="Times New Roman" w:hAnsi="Book Antiqua" w:cs="Tahoma"/>
          <w:sz w:val="24"/>
          <w:szCs w:val="24"/>
          <w:lang w:eastAsia="pl-PL"/>
        </w:rPr>
      </w:pPr>
      <w:r w:rsidRPr="00D901F7">
        <w:rPr>
          <w:rFonts w:ascii="Book Antiqua" w:eastAsia="Times New Roman" w:hAnsi="Book Antiqua" w:cs="Tahoma"/>
          <w:sz w:val="24"/>
          <w:szCs w:val="24"/>
          <w:lang w:eastAsia="pl-PL"/>
        </w:rPr>
        <w:t> </w:t>
      </w:r>
    </w:p>
    <w:p w:rsidR="003F27DC" w:rsidRPr="00D901F7" w:rsidRDefault="003F27DC" w:rsidP="003F27DC">
      <w:pPr>
        <w:spacing w:before="100" w:beforeAutospacing="1" w:after="100" w:afterAutospacing="1" w:line="240" w:lineRule="auto"/>
        <w:ind w:left="5664" w:firstLine="708"/>
        <w:jc w:val="both"/>
        <w:rPr>
          <w:rFonts w:ascii="Book Antiqua" w:eastAsia="Times New Roman" w:hAnsi="Book Antiqua" w:cs="Tahoma"/>
          <w:sz w:val="24"/>
          <w:szCs w:val="24"/>
          <w:lang w:eastAsia="pl-PL"/>
        </w:rPr>
      </w:pPr>
      <w:proofErr w:type="spellStart"/>
      <w:r w:rsidRPr="00D901F7">
        <w:rPr>
          <w:rFonts w:ascii="Book Antiqua" w:eastAsia="Times New Roman" w:hAnsi="Book Antiqua" w:cs="Tahoma"/>
          <w:sz w:val="24"/>
          <w:szCs w:val="24"/>
          <w:lang w:eastAsia="pl-PL"/>
        </w:rPr>
        <w:t>Franciscus</w:t>
      </w:r>
      <w:proofErr w:type="spellEnd"/>
    </w:p>
    <w:p w:rsidR="00F35367" w:rsidRDefault="00F35367"/>
    <w:sectPr w:rsidR="00F353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DC"/>
    <w:rsid w:val="003F27DC"/>
    <w:rsid w:val="00F353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8241B-2AA2-475B-85D2-C56561D5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27D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5139</Words>
  <Characters>30838</Characters>
  <Application>Microsoft Office Word</Application>
  <DocSecurity>0</DocSecurity>
  <Lines>256</Lines>
  <Paragraphs>71</Paragraphs>
  <ScaleCrop>false</ScaleCrop>
  <Company/>
  <LinksUpToDate>false</LinksUpToDate>
  <CharactersWithSpaces>35906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2020-12-29T22:07:00Z</dcterms:created>
  <dcterms:modified xsi:type="dcterms:W3CDTF">2020-12-29T22:09:00Z</dcterms:modified>
</cp:coreProperties>
</file>